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984"/>
        <w:gridCol w:w="1276"/>
        <w:gridCol w:w="7371"/>
        <w:gridCol w:w="1985"/>
      </w:tblGrid>
      <w:tr w:rsidR="007A4C68" w:rsidTr="0005207C">
        <w:trPr>
          <w:trHeight w:val="435"/>
        </w:trPr>
        <w:tc>
          <w:tcPr>
            <w:tcW w:w="140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C68" w:rsidRPr="00533470" w:rsidRDefault="007A4C68" w:rsidP="0005207C">
            <w:pPr>
              <w:widowControl/>
              <w:jc w:val="left"/>
              <w:rPr>
                <w:rFonts w:asciiTheme="majorEastAsia" w:eastAsiaTheme="majorEastAsia" w:hAnsiTheme="majorEastAsia" w:cstheme="minorHAnsi"/>
                <w:b/>
                <w:sz w:val="24"/>
                <w:szCs w:val="24"/>
              </w:rPr>
            </w:pPr>
            <w:r w:rsidRPr="00533470">
              <w:rPr>
                <w:rFonts w:hint="eastAsia"/>
                <w:sz w:val="24"/>
                <w:szCs w:val="24"/>
              </w:rPr>
              <w:t>附件</w:t>
            </w:r>
            <w:r w:rsidRPr="00533470">
              <w:rPr>
                <w:rFonts w:hint="eastAsia"/>
                <w:sz w:val="24"/>
                <w:szCs w:val="24"/>
              </w:rPr>
              <w:t>2</w:t>
            </w:r>
          </w:p>
          <w:p w:rsidR="007A4C68" w:rsidRDefault="007A4C68" w:rsidP="00A37CE6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 w:cstheme="minorHAnsi"/>
                <w:b/>
                <w:sz w:val="44"/>
                <w:szCs w:val="44"/>
              </w:rPr>
            </w:pPr>
            <w:r>
              <w:rPr>
                <w:rFonts w:asciiTheme="majorEastAsia" w:eastAsiaTheme="majorEastAsia" w:hAnsiTheme="majorEastAsia" w:cstheme="minorHAnsi" w:hint="eastAsia"/>
                <w:b/>
                <w:sz w:val="44"/>
                <w:szCs w:val="44"/>
              </w:rPr>
              <w:t>2021年</w:t>
            </w:r>
            <w:r w:rsidR="00A37CE6">
              <w:rPr>
                <w:rFonts w:asciiTheme="majorEastAsia" w:eastAsiaTheme="majorEastAsia" w:hAnsiTheme="majorEastAsia" w:cstheme="minorHAnsi" w:hint="eastAsia"/>
                <w:b/>
                <w:sz w:val="44"/>
                <w:szCs w:val="44"/>
              </w:rPr>
              <w:t>江门市</w:t>
            </w:r>
            <w:r w:rsidRPr="00ED077D">
              <w:rPr>
                <w:rFonts w:ascii="宋体" w:eastAsia="宋体" w:hAnsi="宋体" w:cs="宋体"/>
                <w:b/>
                <w:bCs/>
                <w:kern w:val="36"/>
                <w:sz w:val="44"/>
                <w:szCs w:val="44"/>
              </w:rPr>
              <w:t>气瓶充装单位评审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kern w:val="36"/>
                <w:sz w:val="44"/>
                <w:szCs w:val="44"/>
              </w:rPr>
              <w:t>服务项目</w:t>
            </w:r>
            <w:r w:rsidRPr="00CB47AB">
              <w:rPr>
                <w:rFonts w:asciiTheme="majorEastAsia" w:eastAsiaTheme="majorEastAsia" w:hAnsiTheme="majorEastAsia" w:cstheme="minorHAnsi" w:hint="eastAsia"/>
                <w:b/>
                <w:sz w:val="44"/>
                <w:szCs w:val="44"/>
              </w:rPr>
              <w:t>招标综合评审表</w:t>
            </w:r>
          </w:p>
          <w:p w:rsidR="007A4C68" w:rsidRDefault="007A4C68" w:rsidP="0005207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A4C68" w:rsidTr="0005207C">
        <w:trPr>
          <w:trHeight w:val="42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C68" w:rsidRDefault="007A4C68" w:rsidP="0005207C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</w:rPr>
              <w:t>评审项目分值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C68" w:rsidRDefault="007A4C68" w:rsidP="0005207C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分值(分)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C68" w:rsidRDefault="007A4C68" w:rsidP="0005207C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</w:rPr>
              <w:t>评审标准分值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68" w:rsidRDefault="007A4C68" w:rsidP="0005207C">
            <w:pPr>
              <w:widowControl/>
              <w:jc w:val="center"/>
              <w:rPr>
                <w:rFonts w:ascii="华文中宋" w:eastAsia="华文中宋" w:hAnsi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0"/>
                <w:sz w:val="24"/>
                <w:szCs w:val="24"/>
              </w:rPr>
              <w:t>得分</w:t>
            </w:r>
          </w:p>
        </w:tc>
      </w:tr>
      <w:tr w:rsidR="007A4C68" w:rsidTr="0005207C">
        <w:trPr>
          <w:trHeight w:val="726"/>
        </w:trPr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C68" w:rsidRDefault="007A4C68" w:rsidP="00052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投标报价</w:t>
            </w:r>
          </w:p>
          <w:p w:rsidR="007A4C68" w:rsidRDefault="007A4C68" w:rsidP="00052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（权重20%）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4C68" w:rsidRDefault="007A4C68" w:rsidP="0005207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4C68" w:rsidRDefault="007A4C68" w:rsidP="000520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以所有合格投标人评标价的最低价作为评分基准价。投标人的价格分按下式计算：价格分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=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（评分基准价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评标价）×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68" w:rsidRDefault="007A4C68" w:rsidP="00052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7A4C68" w:rsidRDefault="007A4C68" w:rsidP="00052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A4C68" w:rsidTr="0005207C">
        <w:trPr>
          <w:cantSplit/>
          <w:trHeight w:val="52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C68" w:rsidRDefault="007A4C68" w:rsidP="00052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技术部分</w:t>
            </w:r>
          </w:p>
          <w:p w:rsidR="007A4C68" w:rsidRDefault="007A4C68" w:rsidP="000520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（权重40%）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4C68" w:rsidRDefault="007A4C68" w:rsidP="000520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对本项目总体理解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68" w:rsidRDefault="007A4C68" w:rsidP="0005207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4C68" w:rsidRDefault="007A4C68" w:rsidP="0005207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根据投标人对项目的认识及理解、对项目重点、难点分析把握，进行综合比较。优10-8分，良7-5分，一般4分以下。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68" w:rsidRDefault="007A4C68" w:rsidP="00052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A4C68" w:rsidTr="0005207C">
        <w:trPr>
          <w:cantSplit/>
          <w:trHeight w:val="52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C68" w:rsidRDefault="007A4C68" w:rsidP="00052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4C68" w:rsidRDefault="007A4C68" w:rsidP="0005207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专业资质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68" w:rsidRDefault="007A4C68" w:rsidP="0005207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4C68" w:rsidRDefault="00071068" w:rsidP="000710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投标人</w:t>
            </w:r>
            <w:r w:rsidRPr="00102DED">
              <w:rPr>
                <w:rFonts w:ascii="宋体" w:hAnsi="宋体" w:cs="宋体" w:hint="eastAsia"/>
                <w:kern w:val="0"/>
                <w:szCs w:val="21"/>
              </w:rPr>
              <w:t>为特种设备评审机构</w:t>
            </w:r>
            <w:r>
              <w:rPr>
                <w:rFonts w:ascii="宋体" w:hAnsi="宋体" w:cs="宋体" w:hint="eastAsia"/>
                <w:kern w:val="0"/>
                <w:szCs w:val="21"/>
              </w:rPr>
              <w:t>得</w:t>
            </w:r>
            <w:r w:rsidRPr="00395E5B">
              <w:rPr>
                <w:rFonts w:ascii="宋体" w:hAnsi="宋体" w:cs="宋体" w:hint="eastAsia"/>
                <w:kern w:val="0"/>
                <w:szCs w:val="21"/>
              </w:rPr>
              <w:t>5分，</w:t>
            </w:r>
            <w:r>
              <w:rPr>
                <w:rFonts w:ascii="宋体" w:hAnsi="宋体" w:cs="宋体" w:hint="eastAsia"/>
                <w:kern w:val="0"/>
                <w:szCs w:val="21"/>
              </w:rPr>
              <w:t>否则不得分。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68" w:rsidRDefault="007A4C68" w:rsidP="00052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A4C68" w:rsidTr="0005207C">
        <w:trPr>
          <w:cantSplit/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C68" w:rsidRDefault="007A4C68" w:rsidP="000520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4C68" w:rsidRDefault="007A4C68" w:rsidP="000520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服务方案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68" w:rsidRDefault="007A4C68" w:rsidP="00052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4C68" w:rsidRDefault="007A4C68" w:rsidP="000520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根据投标人的服务方案，包括策划设计、流程节点、实施计划等是否完善周到、可行，进行综合比较。优20-16分，良15-10分，一般9分以下。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68" w:rsidRDefault="007A4C68" w:rsidP="00052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A4C68" w:rsidTr="0005207C">
        <w:trPr>
          <w:cantSplit/>
          <w:trHeight w:val="66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C68" w:rsidRDefault="007A4C68" w:rsidP="00052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商务部分</w:t>
            </w:r>
          </w:p>
          <w:p w:rsidR="007A4C68" w:rsidRDefault="007A4C68" w:rsidP="00052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（权重40%）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4C68" w:rsidRPr="00CB47AB" w:rsidRDefault="007A4C68" w:rsidP="0005207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47AB">
              <w:rPr>
                <w:rFonts w:ascii="宋体" w:hAnsi="宋体" w:cs="宋体" w:hint="eastAsia"/>
                <w:kern w:val="0"/>
                <w:sz w:val="20"/>
                <w:szCs w:val="20"/>
              </w:rPr>
              <w:t>投标人综合实力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4C68" w:rsidRDefault="007A4C68" w:rsidP="0005207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4C68" w:rsidRDefault="007A4C68" w:rsidP="0005207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根据投标人资产背景、财务状况、经营情况、资质荣誉等综合实力进行综合比较。优10-8分，良7-5分，一般4分以下。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68" w:rsidRDefault="007A4C68" w:rsidP="000520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7A4C68" w:rsidRDefault="007A4C68" w:rsidP="000520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A4C68" w:rsidTr="0005207C">
        <w:trPr>
          <w:cantSplit/>
          <w:trHeight w:val="44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C68" w:rsidRDefault="007A4C68" w:rsidP="00052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4C68" w:rsidRPr="00CB47AB" w:rsidRDefault="007A4C68" w:rsidP="0005207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47AB">
              <w:rPr>
                <w:rFonts w:ascii="宋体" w:hAnsi="宋体" w:cs="宋体" w:hint="eastAsia"/>
                <w:kern w:val="0"/>
                <w:sz w:val="20"/>
                <w:szCs w:val="20"/>
              </w:rPr>
              <w:t>同类业绩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4C68" w:rsidRDefault="007A4C68" w:rsidP="000710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 w:rsidR="00071068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4C68" w:rsidRDefault="007A4C68" w:rsidP="0007106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根据投标人近三年内同类项目经验、合作成效进行综合比较打分。优3</w:t>
            </w:r>
            <w:r w:rsidR="00071068"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-21分，良20-11分，一般10分以下。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68" w:rsidRDefault="007A4C68" w:rsidP="000520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A4C68" w:rsidTr="0005207C">
        <w:trPr>
          <w:trHeight w:val="422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68" w:rsidRDefault="007A4C68" w:rsidP="00052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合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68" w:rsidRDefault="007A4C68" w:rsidP="000520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7A4C68" w:rsidRDefault="007A4C68" w:rsidP="0005207C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7A4C68" w:rsidRDefault="007A4C68" w:rsidP="007A4C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CB3A64" w:rsidRPr="007A4C68" w:rsidRDefault="007A4C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评审人员签名：</w:t>
      </w:r>
    </w:p>
    <w:sectPr w:rsidR="00CB3A64" w:rsidRPr="007A4C68" w:rsidSect="001E26F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A98" w:rsidRDefault="007A4A98" w:rsidP="00071068">
      <w:r>
        <w:separator/>
      </w:r>
    </w:p>
  </w:endnote>
  <w:endnote w:type="continuationSeparator" w:id="0">
    <w:p w:rsidR="007A4A98" w:rsidRDefault="007A4A98" w:rsidP="0007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A98" w:rsidRDefault="007A4A98" w:rsidP="00071068">
      <w:r>
        <w:separator/>
      </w:r>
    </w:p>
  </w:footnote>
  <w:footnote w:type="continuationSeparator" w:id="0">
    <w:p w:rsidR="007A4A98" w:rsidRDefault="007A4A98" w:rsidP="00071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68"/>
    <w:rsid w:val="00071068"/>
    <w:rsid w:val="004F2776"/>
    <w:rsid w:val="007A4A98"/>
    <w:rsid w:val="007A4C68"/>
    <w:rsid w:val="00A37CE6"/>
    <w:rsid w:val="00CB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0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0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0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0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>Chinese ORG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张海盈</cp:lastModifiedBy>
  <cp:revision>3</cp:revision>
  <cp:lastPrinted>2021-06-02T07:48:00Z</cp:lastPrinted>
  <dcterms:created xsi:type="dcterms:W3CDTF">2021-06-02T07:05:00Z</dcterms:created>
  <dcterms:modified xsi:type="dcterms:W3CDTF">2021-06-16T01:39:00Z</dcterms:modified>
</cp:coreProperties>
</file>