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="0" w:line="560" w:lineRule="exac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 1</w:t>
      </w:r>
    </w:p>
    <w:p>
      <w:pPr>
        <w:pStyle w:val="3"/>
        <w:spacing w:after="0" w:line="560" w:lineRule="exact"/>
        <w:ind w:firstLine="420" w:firstLineChars="200"/>
        <w:rPr>
          <w:rFonts w:ascii="Times New Roman" w:hAnsi="Times New Roman" w:eastAsia="仿宋_GB2312"/>
        </w:rPr>
      </w:pPr>
    </w:p>
    <w:p>
      <w:pPr>
        <w:pStyle w:val="3"/>
        <w:spacing w:after="0" w:line="560" w:lineRule="exact"/>
        <w:jc w:val="center"/>
        <w:rPr>
          <w:rFonts w:ascii="Times New Roman" w:hAnsi="Times New Roman" w:eastAsia="方正小标宋简体"/>
          <w:w w:val="95"/>
          <w:sz w:val="44"/>
          <w:szCs w:val="44"/>
        </w:rPr>
      </w:pPr>
      <w:r>
        <w:rPr>
          <w:rFonts w:ascii="Times New Roman" w:hAnsi="Times New Roman" w:eastAsia="方正小标宋简体"/>
          <w:w w:val="95"/>
          <w:sz w:val="44"/>
          <w:szCs w:val="44"/>
        </w:rPr>
        <w:t>第三届广东省工业机器人技术应用技能</w:t>
      </w:r>
      <w:r>
        <w:rPr>
          <w:rFonts w:hint="eastAsia" w:ascii="Times New Roman" w:hAnsi="Times New Roman" w:eastAsia="方正小标宋简体"/>
          <w:w w:val="95"/>
          <w:sz w:val="44"/>
          <w:szCs w:val="44"/>
        </w:rPr>
        <w:t>竞赛</w:t>
      </w:r>
    </w:p>
    <w:p>
      <w:pPr>
        <w:pStyle w:val="3"/>
        <w:spacing w:after="0" w:line="560" w:lineRule="exact"/>
        <w:jc w:val="center"/>
        <w:rPr>
          <w:rFonts w:ascii="Times New Roman" w:hAnsi="Times New Roman" w:eastAsia="方正小标宋简体"/>
          <w:w w:val="95"/>
          <w:sz w:val="44"/>
          <w:szCs w:val="44"/>
        </w:rPr>
      </w:pPr>
      <w:r>
        <w:rPr>
          <w:rFonts w:ascii="Times New Roman" w:hAnsi="Times New Roman" w:eastAsia="方正小标宋简体"/>
          <w:w w:val="95"/>
          <w:sz w:val="44"/>
          <w:szCs w:val="44"/>
        </w:rPr>
        <w:t>暨2021年全国工业和信息化技术</w:t>
      </w:r>
      <w:bookmarkStart w:id="0" w:name="_GoBack"/>
      <w:bookmarkEnd w:id="0"/>
      <w:r>
        <w:rPr>
          <w:rFonts w:ascii="Times New Roman" w:hAnsi="Times New Roman" w:eastAsia="方正小标宋简体"/>
          <w:w w:val="95"/>
          <w:sz w:val="44"/>
          <w:szCs w:val="44"/>
        </w:rPr>
        <w:t>技能大赛</w:t>
      </w:r>
    </w:p>
    <w:p>
      <w:pPr>
        <w:pStyle w:val="3"/>
        <w:spacing w:after="0" w:line="560" w:lineRule="exact"/>
        <w:jc w:val="center"/>
        <w:rPr>
          <w:rFonts w:ascii="Times New Roman" w:hAnsi="Times New Roman" w:eastAsia="方正小标宋简体"/>
          <w:w w:val="95"/>
          <w:sz w:val="44"/>
          <w:szCs w:val="44"/>
        </w:rPr>
      </w:pPr>
      <w:r>
        <w:rPr>
          <w:rFonts w:ascii="Times New Roman" w:hAnsi="Times New Roman" w:eastAsia="方正小标宋简体"/>
          <w:w w:val="95"/>
          <w:sz w:val="44"/>
          <w:szCs w:val="44"/>
        </w:rPr>
        <w:t>工业机器人系统运维员（工业机器人</w:t>
      </w:r>
    </w:p>
    <w:p>
      <w:pPr>
        <w:pStyle w:val="3"/>
        <w:spacing w:after="0" w:line="560" w:lineRule="exact"/>
        <w:jc w:val="center"/>
        <w:rPr>
          <w:rFonts w:ascii="Times New Roman" w:hAnsi="Times New Roman" w:eastAsia="方正小标宋简体"/>
          <w:w w:val="95"/>
          <w:sz w:val="44"/>
          <w:szCs w:val="44"/>
        </w:rPr>
      </w:pPr>
      <w:r>
        <w:rPr>
          <w:rFonts w:ascii="Times New Roman" w:hAnsi="Times New Roman" w:eastAsia="方正小标宋简体"/>
          <w:w w:val="95"/>
          <w:sz w:val="44"/>
          <w:szCs w:val="44"/>
        </w:rPr>
        <w:t>技术应用）赛项广东省选拔赛</w:t>
      </w:r>
    </w:p>
    <w:p>
      <w:pPr>
        <w:pStyle w:val="3"/>
        <w:spacing w:after="0" w:line="560" w:lineRule="exact"/>
        <w:jc w:val="center"/>
        <w:rPr>
          <w:rFonts w:ascii="Times New Roman" w:hAnsi="Times New Roman" w:eastAsia="仿宋_GB2312"/>
        </w:rPr>
      </w:pPr>
      <w:r>
        <w:rPr>
          <w:rFonts w:ascii="Times New Roman" w:hAnsi="Times New Roman" w:eastAsia="方正小标宋简体"/>
          <w:w w:val="95"/>
          <w:sz w:val="44"/>
          <w:szCs w:val="44"/>
        </w:rPr>
        <w:t>组委会成员名单</w:t>
      </w:r>
    </w:p>
    <w:p>
      <w:pPr>
        <w:pStyle w:val="3"/>
        <w:spacing w:after="0" w:line="560" w:lineRule="exact"/>
        <w:ind w:firstLine="420" w:firstLineChars="200"/>
        <w:rPr>
          <w:rFonts w:ascii="Times New Roman" w:hAnsi="Times New Roman" w:eastAsia="黑体"/>
        </w:rPr>
      </w:pPr>
    </w:p>
    <w:p>
      <w:pPr>
        <w:pStyle w:val="3"/>
        <w:spacing w:after="0"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一、组委会</w:t>
      </w:r>
    </w:p>
    <w:p>
      <w:pPr>
        <w:pStyle w:val="2"/>
        <w:spacing w:before="0" w:after="0" w:line="560" w:lineRule="exact"/>
        <w:ind w:firstLine="640" w:firstLineChars="200"/>
        <w:rPr>
          <w:rFonts w:ascii="Times New Roman" w:hAnsi="Times New Roman" w:eastAsia="楷体_GB2312"/>
          <w:b w:val="0"/>
        </w:rPr>
      </w:pPr>
      <w:r>
        <w:rPr>
          <w:rFonts w:ascii="Times New Roman" w:hAnsi="Times New Roman" w:eastAsia="楷体_GB2312"/>
          <w:b w:val="0"/>
        </w:rPr>
        <w:t>主任：</w:t>
      </w:r>
    </w:p>
    <w:p>
      <w:pPr>
        <w:pStyle w:val="3"/>
        <w:tabs>
          <w:tab w:val="left" w:pos="2078"/>
        </w:tabs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陈  磊</w:t>
      </w:r>
      <w:r>
        <w:rPr>
          <w:rFonts w:ascii="Times New Roman" w:hAnsi="Times New Roman" w:eastAsia="仿宋_GB2312"/>
          <w:sz w:val="32"/>
          <w:szCs w:val="32"/>
        </w:rPr>
        <w:tab/>
      </w:r>
      <w:r>
        <w:rPr>
          <w:rFonts w:ascii="Times New Roman" w:hAnsi="Times New Roman" w:eastAsia="仿宋_GB2312"/>
          <w:sz w:val="32"/>
          <w:szCs w:val="32"/>
        </w:rPr>
        <w:t>广东省工业和信息化厅副厅长</w:t>
      </w:r>
    </w:p>
    <w:p>
      <w:pPr>
        <w:pStyle w:val="3"/>
        <w:tabs>
          <w:tab w:val="left" w:pos="2075"/>
        </w:tabs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杨红山</w:t>
      </w:r>
      <w:r>
        <w:rPr>
          <w:rFonts w:ascii="Times New Roman" w:hAnsi="Times New Roman" w:eastAsia="仿宋_GB2312"/>
          <w:sz w:val="32"/>
          <w:szCs w:val="32"/>
        </w:rPr>
        <w:tab/>
      </w:r>
      <w:r>
        <w:rPr>
          <w:rFonts w:ascii="Times New Roman" w:hAnsi="Times New Roman" w:eastAsia="仿宋_GB2312"/>
          <w:sz w:val="32"/>
          <w:szCs w:val="32"/>
        </w:rPr>
        <w:t>广东省人力资源和社会保障厅</w:t>
      </w:r>
      <w:r>
        <w:rPr>
          <w:rFonts w:hint="eastAsia" w:ascii="Times New Roman" w:hAnsi="Times New Roman" w:eastAsia="仿宋_GB2312"/>
          <w:sz w:val="32"/>
          <w:szCs w:val="32"/>
        </w:rPr>
        <w:t>副厅长</w:t>
      </w:r>
    </w:p>
    <w:p>
      <w:pPr>
        <w:pStyle w:val="3"/>
        <w:tabs>
          <w:tab w:val="left" w:pos="2075"/>
        </w:tabs>
        <w:spacing w:after="0" w:line="560" w:lineRule="exact"/>
        <w:ind w:firstLine="640" w:firstLineChars="200"/>
        <w:rPr>
          <w:rFonts w:ascii="Times New Roman" w:hAnsi="Times New Roman" w:eastAsia="仿宋_GB2312"/>
          <w:spacing w:val="-11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吴艳玲</w:t>
      </w:r>
      <w:r>
        <w:rPr>
          <w:rFonts w:ascii="Times New Roman" w:hAnsi="Times New Roman" w:eastAsia="仿宋_GB2312"/>
          <w:sz w:val="32"/>
          <w:szCs w:val="32"/>
        </w:rPr>
        <w:tab/>
      </w:r>
      <w:r>
        <w:rPr>
          <w:rFonts w:ascii="Times New Roman" w:hAnsi="Times New Roman" w:eastAsia="仿宋_GB2312"/>
          <w:sz w:val="32"/>
          <w:szCs w:val="32"/>
        </w:rPr>
        <w:t>广东省教育厅</w:t>
      </w:r>
      <w:r>
        <w:rPr>
          <w:rFonts w:hint="eastAsia" w:ascii="Times New Roman" w:hAnsi="Times New Roman" w:eastAsia="仿宋_GB2312"/>
          <w:sz w:val="32"/>
          <w:szCs w:val="32"/>
        </w:rPr>
        <w:t>二级巡视员</w:t>
      </w:r>
    </w:p>
    <w:p>
      <w:pPr>
        <w:pStyle w:val="3"/>
        <w:tabs>
          <w:tab w:val="left" w:pos="1437"/>
          <w:tab w:val="left" w:pos="2075"/>
        </w:tabs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李和森</w:t>
      </w:r>
      <w:r>
        <w:rPr>
          <w:rFonts w:ascii="Times New Roman" w:hAnsi="Times New Roman" w:eastAsia="仿宋_GB2312"/>
          <w:sz w:val="32"/>
          <w:szCs w:val="32"/>
        </w:rPr>
        <w:tab/>
      </w:r>
      <w:r>
        <w:rPr>
          <w:rFonts w:ascii="Times New Roman" w:hAnsi="Times New Roman" w:eastAsia="仿宋_GB2312"/>
          <w:sz w:val="32"/>
          <w:szCs w:val="32"/>
        </w:rPr>
        <w:t>广东省总工会副主席</w:t>
      </w:r>
    </w:p>
    <w:p>
      <w:pPr>
        <w:pStyle w:val="3"/>
        <w:tabs>
          <w:tab w:val="left" w:pos="2078"/>
        </w:tabs>
        <w:spacing w:after="0" w:line="560" w:lineRule="exact"/>
        <w:ind w:firstLine="640" w:firstLineChars="200"/>
        <w:rPr>
          <w:rFonts w:ascii="Times New Roman" w:hAnsi="Times New Roman" w:eastAsia="仿宋_GB2312"/>
          <w:spacing w:val="-14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武一婷</w:t>
      </w:r>
      <w:r>
        <w:rPr>
          <w:rFonts w:ascii="Times New Roman" w:hAnsi="Times New Roman" w:eastAsia="仿宋_GB2312"/>
          <w:sz w:val="32"/>
          <w:szCs w:val="32"/>
        </w:rPr>
        <w:tab/>
      </w:r>
      <w:r>
        <w:rPr>
          <w:rFonts w:ascii="Times New Roman" w:hAnsi="Times New Roman" w:eastAsia="仿宋_GB2312"/>
          <w:sz w:val="32"/>
          <w:szCs w:val="32"/>
        </w:rPr>
        <w:t>共青团广东省委员会</w:t>
      </w:r>
      <w:r>
        <w:rPr>
          <w:rFonts w:hint="eastAsia" w:ascii="Times New Roman" w:hAnsi="Times New Roman" w:eastAsia="仿宋_GB2312"/>
          <w:sz w:val="32"/>
          <w:szCs w:val="32"/>
        </w:rPr>
        <w:t>副书记</w:t>
      </w:r>
    </w:p>
    <w:p>
      <w:pPr>
        <w:pStyle w:val="2"/>
        <w:spacing w:before="0" w:after="0" w:line="560" w:lineRule="exact"/>
        <w:ind w:firstLine="640" w:firstLineChars="200"/>
        <w:rPr>
          <w:rFonts w:ascii="Times New Roman" w:hAnsi="Times New Roman" w:eastAsia="楷体_GB2312"/>
          <w:b w:val="0"/>
        </w:rPr>
      </w:pPr>
      <w:r>
        <w:rPr>
          <w:rFonts w:ascii="Times New Roman" w:hAnsi="Times New Roman" w:eastAsia="楷体_GB2312"/>
          <w:b w:val="0"/>
        </w:rPr>
        <w:t>副主任：</w:t>
      </w:r>
    </w:p>
    <w:p>
      <w:pPr>
        <w:pStyle w:val="3"/>
        <w:tabs>
          <w:tab w:val="left" w:pos="2078"/>
        </w:tabs>
        <w:spacing w:after="0" w:line="560" w:lineRule="exact"/>
        <w:ind w:firstLine="640" w:firstLineChars="200"/>
        <w:rPr>
          <w:rFonts w:ascii="Times New Roman" w:hAnsi="Times New Roman" w:eastAsia="仿宋_GB2312"/>
          <w:spacing w:val="-14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詹若兰</w:t>
      </w:r>
      <w:r>
        <w:rPr>
          <w:rFonts w:ascii="Times New Roman" w:hAnsi="Times New Roman" w:eastAsia="仿宋_GB2312"/>
          <w:sz w:val="32"/>
          <w:szCs w:val="32"/>
        </w:rPr>
        <w:tab/>
      </w:r>
      <w:r>
        <w:rPr>
          <w:rFonts w:ascii="Times New Roman" w:hAnsi="Times New Roman" w:eastAsia="仿宋_GB2312"/>
          <w:sz w:val="32"/>
          <w:szCs w:val="32"/>
        </w:rPr>
        <w:t>广东省工业和信息化厅二级巡视员</w:t>
      </w:r>
    </w:p>
    <w:p>
      <w:pPr>
        <w:pStyle w:val="2"/>
        <w:spacing w:before="0" w:after="0" w:line="560" w:lineRule="exact"/>
        <w:ind w:firstLine="640" w:firstLineChars="200"/>
        <w:rPr>
          <w:rFonts w:ascii="Times New Roman" w:hAnsi="Times New Roman" w:eastAsia="楷体_GB2312"/>
          <w:b w:val="0"/>
        </w:rPr>
      </w:pPr>
      <w:r>
        <w:rPr>
          <w:rFonts w:ascii="Times New Roman" w:hAnsi="Times New Roman" w:eastAsia="楷体_GB2312"/>
          <w:b w:val="0"/>
        </w:rPr>
        <w:t>委员：</w:t>
      </w:r>
    </w:p>
    <w:p>
      <w:pPr>
        <w:pStyle w:val="3"/>
        <w:tabs>
          <w:tab w:val="left" w:pos="2078"/>
        </w:tabs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孟  辉</w:t>
      </w:r>
      <w:r>
        <w:rPr>
          <w:rFonts w:ascii="Times New Roman" w:hAnsi="Times New Roman" w:eastAsia="仿宋_GB2312"/>
          <w:sz w:val="32"/>
          <w:szCs w:val="32"/>
        </w:rPr>
        <w:tab/>
      </w:r>
      <w:r>
        <w:rPr>
          <w:rFonts w:ascii="Times New Roman" w:hAnsi="Times New Roman" w:eastAsia="仿宋_GB2312"/>
          <w:sz w:val="32"/>
          <w:szCs w:val="32"/>
        </w:rPr>
        <w:t>广东省工业和信息化厅装备工业处处长</w:t>
      </w:r>
    </w:p>
    <w:p>
      <w:pPr>
        <w:pStyle w:val="3"/>
        <w:tabs>
          <w:tab w:val="left" w:pos="2075"/>
        </w:tabs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叶  磊</w:t>
      </w:r>
      <w:r>
        <w:rPr>
          <w:rFonts w:ascii="Times New Roman" w:hAnsi="Times New Roman" w:eastAsia="仿宋_GB2312"/>
          <w:sz w:val="32"/>
          <w:szCs w:val="32"/>
        </w:rPr>
        <w:tab/>
      </w:r>
      <w:r>
        <w:rPr>
          <w:rFonts w:ascii="Times New Roman" w:hAnsi="Times New Roman" w:eastAsia="仿宋_GB2312"/>
          <w:sz w:val="32"/>
          <w:szCs w:val="32"/>
        </w:rPr>
        <w:t>广东省</w:t>
      </w:r>
      <w:r>
        <w:rPr>
          <w:rFonts w:hint="eastAsia" w:ascii="Times New Roman" w:hAnsi="Times New Roman" w:eastAsia="仿宋_GB2312"/>
          <w:sz w:val="32"/>
          <w:szCs w:val="32"/>
        </w:rPr>
        <w:t>职业技能服务指导中心主任</w:t>
      </w:r>
    </w:p>
    <w:p>
      <w:pPr>
        <w:pStyle w:val="3"/>
        <w:tabs>
          <w:tab w:val="left" w:pos="2075"/>
        </w:tabs>
        <w:spacing w:after="0" w:line="560" w:lineRule="exact"/>
        <w:ind w:firstLine="640" w:firstLineChars="200"/>
        <w:rPr>
          <w:rFonts w:ascii="Times New Roman" w:hAnsi="Times New Roman" w:eastAsia="仿宋_GB2312"/>
          <w:spacing w:val="-11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张坚雄</w:t>
      </w:r>
      <w:r>
        <w:rPr>
          <w:rFonts w:ascii="Times New Roman" w:hAnsi="Times New Roman" w:eastAsia="仿宋_GB2312"/>
          <w:sz w:val="32"/>
          <w:szCs w:val="32"/>
        </w:rPr>
        <w:tab/>
      </w:r>
      <w:r>
        <w:rPr>
          <w:rFonts w:ascii="Times New Roman" w:hAnsi="Times New Roman" w:eastAsia="仿宋_GB2312"/>
          <w:sz w:val="32"/>
          <w:szCs w:val="32"/>
        </w:rPr>
        <w:t>广东省教育厅</w:t>
      </w:r>
      <w:r>
        <w:rPr>
          <w:rFonts w:hint="eastAsia" w:ascii="Times New Roman" w:hAnsi="Times New Roman" w:eastAsia="仿宋_GB2312"/>
          <w:sz w:val="32"/>
          <w:szCs w:val="32"/>
        </w:rPr>
        <w:t>职业教育与终身教育处副处长</w:t>
      </w:r>
    </w:p>
    <w:p>
      <w:pPr>
        <w:pStyle w:val="3"/>
        <w:tabs>
          <w:tab w:val="left" w:pos="1437"/>
          <w:tab w:val="left" w:pos="2075"/>
        </w:tabs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张祖耀</w:t>
      </w:r>
      <w:r>
        <w:rPr>
          <w:rFonts w:ascii="Times New Roman" w:hAnsi="Times New Roman" w:eastAsia="仿宋_GB2312"/>
          <w:sz w:val="32"/>
          <w:szCs w:val="32"/>
        </w:rPr>
        <w:tab/>
      </w:r>
      <w:r>
        <w:rPr>
          <w:rFonts w:ascii="Times New Roman" w:hAnsi="Times New Roman" w:eastAsia="仿宋_GB2312"/>
          <w:w w:val="95"/>
          <w:sz w:val="32"/>
          <w:szCs w:val="32"/>
        </w:rPr>
        <w:t>广东省总工会</w:t>
      </w:r>
      <w:r>
        <w:rPr>
          <w:rFonts w:hint="eastAsia" w:ascii="Times New Roman" w:hAnsi="Times New Roman" w:eastAsia="仿宋_GB2312"/>
          <w:w w:val="95"/>
          <w:sz w:val="32"/>
          <w:szCs w:val="32"/>
        </w:rPr>
        <w:t>经济工作部部长</w:t>
      </w:r>
    </w:p>
    <w:p>
      <w:pPr>
        <w:pStyle w:val="3"/>
        <w:tabs>
          <w:tab w:val="left" w:pos="2078"/>
        </w:tabs>
        <w:spacing w:after="0" w:line="560" w:lineRule="exact"/>
        <w:ind w:firstLine="640" w:firstLineChars="200"/>
        <w:rPr>
          <w:rFonts w:ascii="Times New Roman" w:hAnsi="Times New Roman" w:eastAsia="仿宋_GB2312"/>
          <w:spacing w:val="-14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吴嘉亮</w:t>
      </w:r>
      <w:r>
        <w:rPr>
          <w:rFonts w:ascii="Times New Roman" w:hAnsi="Times New Roman" w:eastAsia="仿宋_GB2312"/>
          <w:sz w:val="32"/>
          <w:szCs w:val="32"/>
        </w:rPr>
        <w:tab/>
      </w:r>
      <w:r>
        <w:rPr>
          <w:rFonts w:ascii="Times New Roman" w:hAnsi="Times New Roman" w:eastAsia="仿宋_GB2312"/>
          <w:sz w:val="32"/>
          <w:szCs w:val="32"/>
        </w:rPr>
        <w:t>共青团广东省委员会</w:t>
      </w:r>
      <w:r>
        <w:rPr>
          <w:rFonts w:hint="eastAsia" w:ascii="Times New Roman" w:hAnsi="Times New Roman" w:eastAsia="仿宋_GB2312"/>
          <w:sz w:val="32"/>
          <w:szCs w:val="32"/>
        </w:rPr>
        <w:t>青年发展部副部长</w:t>
      </w:r>
    </w:p>
    <w:p>
      <w:pPr>
        <w:pStyle w:val="3"/>
        <w:spacing w:after="0"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二、组委会办公室</w:t>
      </w:r>
    </w:p>
    <w:p>
      <w:pPr>
        <w:pStyle w:val="2"/>
        <w:spacing w:before="0" w:after="0" w:line="560" w:lineRule="exact"/>
        <w:ind w:firstLine="640" w:firstLineChars="200"/>
        <w:rPr>
          <w:rFonts w:ascii="Times New Roman" w:hAnsi="Times New Roman" w:eastAsia="楷体_GB2312"/>
          <w:b w:val="0"/>
        </w:rPr>
      </w:pPr>
      <w:r>
        <w:rPr>
          <w:rFonts w:ascii="Times New Roman" w:hAnsi="Times New Roman" w:eastAsia="楷体_GB2312"/>
          <w:b w:val="0"/>
        </w:rPr>
        <w:t>主任：</w:t>
      </w:r>
    </w:p>
    <w:p>
      <w:pPr>
        <w:pStyle w:val="3"/>
        <w:tabs>
          <w:tab w:val="left" w:pos="2078"/>
        </w:tabs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孟  辉</w:t>
      </w:r>
      <w:r>
        <w:rPr>
          <w:rFonts w:ascii="Times New Roman" w:hAnsi="Times New Roman" w:eastAsia="仿宋_GB2312"/>
          <w:sz w:val="32"/>
          <w:szCs w:val="32"/>
        </w:rPr>
        <w:tab/>
      </w:r>
      <w:r>
        <w:rPr>
          <w:rFonts w:ascii="Times New Roman" w:hAnsi="Times New Roman" w:eastAsia="仿宋_GB2312"/>
          <w:sz w:val="32"/>
          <w:szCs w:val="32"/>
        </w:rPr>
        <w:t>广东省工业和信息化厅装备工业处处长</w:t>
      </w:r>
    </w:p>
    <w:p>
      <w:pPr>
        <w:pStyle w:val="2"/>
        <w:spacing w:before="0" w:after="0" w:line="560" w:lineRule="exact"/>
        <w:ind w:firstLine="640" w:firstLineChars="200"/>
        <w:rPr>
          <w:rFonts w:ascii="Times New Roman" w:hAnsi="Times New Roman" w:eastAsia="楷体_GB2312"/>
          <w:b w:val="0"/>
        </w:rPr>
      </w:pPr>
      <w:r>
        <w:rPr>
          <w:rFonts w:ascii="Times New Roman" w:hAnsi="Times New Roman" w:eastAsia="楷体_GB2312"/>
          <w:b w:val="0"/>
        </w:rPr>
        <w:t>副主任：</w:t>
      </w:r>
    </w:p>
    <w:p>
      <w:pPr>
        <w:pStyle w:val="3"/>
        <w:tabs>
          <w:tab w:val="left" w:pos="2078"/>
        </w:tabs>
        <w:spacing w:after="0" w:line="560" w:lineRule="exact"/>
        <w:ind w:firstLine="640" w:firstLineChars="200"/>
        <w:rPr>
          <w:rFonts w:ascii="Times New Roman" w:hAnsi="Times New Roman" w:eastAsia="仿宋_GB2312"/>
          <w:spacing w:val="-1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周芳艳</w:t>
      </w:r>
      <w:r>
        <w:rPr>
          <w:rFonts w:ascii="Times New Roman" w:hAnsi="Times New Roman" w:eastAsia="仿宋_GB2312"/>
          <w:sz w:val="32"/>
          <w:szCs w:val="32"/>
        </w:rPr>
        <w:tab/>
      </w:r>
      <w:r>
        <w:rPr>
          <w:rFonts w:ascii="Times New Roman" w:hAnsi="Times New Roman" w:eastAsia="仿宋_GB2312"/>
          <w:spacing w:val="-10"/>
          <w:sz w:val="32"/>
          <w:szCs w:val="32"/>
        </w:rPr>
        <w:t>广东省工业和信息化厅装备工业处四级调研员</w:t>
      </w:r>
    </w:p>
    <w:p>
      <w:pPr>
        <w:pStyle w:val="3"/>
        <w:tabs>
          <w:tab w:val="left" w:pos="2075"/>
        </w:tabs>
        <w:spacing w:after="0" w:line="560" w:lineRule="exact"/>
        <w:ind w:firstLine="640" w:firstLineChars="200"/>
        <w:rPr>
          <w:rFonts w:ascii="Times New Roman" w:hAnsi="Times New Roman" w:eastAsia="仿宋_GB2312"/>
          <w:spacing w:val="-10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杨  帆</w:t>
      </w:r>
      <w:r>
        <w:rPr>
          <w:rFonts w:ascii="Times New Roman" w:hAnsi="Times New Roman" w:eastAsia="仿宋_GB2312"/>
          <w:sz w:val="32"/>
          <w:szCs w:val="32"/>
        </w:rPr>
        <w:tab/>
      </w:r>
      <w:r>
        <w:rPr>
          <w:rFonts w:ascii="Times New Roman" w:hAnsi="Times New Roman" w:eastAsia="仿宋_GB2312"/>
          <w:sz w:val="32"/>
          <w:szCs w:val="32"/>
        </w:rPr>
        <w:t>广东省</w:t>
      </w:r>
      <w:r>
        <w:rPr>
          <w:rFonts w:hint="eastAsia" w:ascii="Times New Roman" w:hAnsi="Times New Roman" w:eastAsia="仿宋_GB2312"/>
          <w:sz w:val="32"/>
          <w:szCs w:val="32"/>
        </w:rPr>
        <w:t>职业技能服务指导中心副主任</w:t>
      </w:r>
    </w:p>
    <w:p>
      <w:pPr>
        <w:pStyle w:val="3"/>
        <w:tabs>
          <w:tab w:val="left" w:pos="2075"/>
        </w:tabs>
        <w:spacing w:after="0" w:line="560" w:lineRule="exact"/>
        <w:ind w:firstLine="640" w:firstLineChars="200"/>
        <w:rPr>
          <w:rFonts w:ascii="Times New Roman" w:hAnsi="Times New Roman" w:eastAsia="仿宋_GB2312"/>
          <w:spacing w:val="-17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郑  佳</w:t>
      </w:r>
      <w:r>
        <w:rPr>
          <w:rFonts w:ascii="Times New Roman" w:hAnsi="Times New Roman" w:eastAsia="仿宋_GB2312"/>
          <w:sz w:val="32"/>
          <w:szCs w:val="32"/>
        </w:rPr>
        <w:tab/>
      </w:r>
      <w:r>
        <w:rPr>
          <w:rFonts w:ascii="Times New Roman" w:hAnsi="Times New Roman" w:eastAsia="仿宋_GB2312"/>
          <w:spacing w:val="-17"/>
          <w:sz w:val="32"/>
          <w:szCs w:val="32"/>
        </w:rPr>
        <w:t>广东省教育厅</w:t>
      </w:r>
      <w:r>
        <w:rPr>
          <w:rFonts w:hint="eastAsia" w:ascii="Times New Roman" w:hAnsi="Times New Roman" w:eastAsia="仿宋_GB2312"/>
          <w:spacing w:val="-17"/>
          <w:sz w:val="32"/>
          <w:szCs w:val="32"/>
        </w:rPr>
        <w:t>职业教育与终身教育处四级调研员</w:t>
      </w:r>
    </w:p>
    <w:p>
      <w:pPr>
        <w:pStyle w:val="3"/>
        <w:tabs>
          <w:tab w:val="left" w:pos="1437"/>
          <w:tab w:val="left" w:pos="2075"/>
        </w:tabs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张  慧</w:t>
      </w:r>
      <w:r>
        <w:rPr>
          <w:rFonts w:ascii="Times New Roman" w:hAnsi="Times New Roman" w:eastAsia="仿宋_GB2312"/>
          <w:sz w:val="32"/>
          <w:szCs w:val="32"/>
        </w:rPr>
        <w:tab/>
      </w:r>
      <w:r>
        <w:rPr>
          <w:rFonts w:ascii="Times New Roman" w:hAnsi="Times New Roman" w:eastAsia="仿宋_GB2312"/>
          <w:w w:val="95"/>
          <w:sz w:val="32"/>
          <w:szCs w:val="32"/>
        </w:rPr>
        <w:t>广东省总工会</w:t>
      </w:r>
      <w:r>
        <w:rPr>
          <w:rFonts w:hint="eastAsia" w:ascii="Times New Roman" w:hAnsi="Times New Roman" w:eastAsia="仿宋_GB2312"/>
          <w:w w:val="95"/>
          <w:sz w:val="32"/>
          <w:szCs w:val="32"/>
        </w:rPr>
        <w:t>经济工作部副部长</w:t>
      </w:r>
    </w:p>
    <w:p>
      <w:pPr>
        <w:pStyle w:val="3"/>
        <w:tabs>
          <w:tab w:val="left" w:pos="2078"/>
        </w:tabs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卢拓妍</w:t>
      </w:r>
      <w:r>
        <w:rPr>
          <w:rFonts w:ascii="Times New Roman" w:hAnsi="Times New Roman" w:eastAsia="仿宋_GB2312"/>
          <w:sz w:val="32"/>
          <w:szCs w:val="32"/>
        </w:rPr>
        <w:tab/>
      </w:r>
      <w:r>
        <w:rPr>
          <w:rFonts w:hint="eastAsia" w:ascii="Times New Roman" w:hAnsi="Times New Roman" w:eastAsia="仿宋_GB2312"/>
          <w:sz w:val="32"/>
          <w:szCs w:val="32"/>
        </w:rPr>
        <w:t>广东省青年创业就业促进中心副主任</w:t>
      </w:r>
    </w:p>
    <w:p>
      <w:pPr>
        <w:pStyle w:val="3"/>
        <w:tabs>
          <w:tab w:val="left" w:pos="2078"/>
        </w:tabs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刘</w:t>
      </w:r>
      <w:r>
        <w:rPr>
          <w:rFonts w:ascii="Times New Roman" w:hAnsi="Times New Roman" w:eastAsia="仿宋_GB2312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>佳</w:t>
      </w:r>
      <w:r>
        <w:rPr>
          <w:rFonts w:ascii="Times New Roman" w:hAnsi="Times New Roman" w:eastAsia="仿宋_GB2312"/>
          <w:sz w:val="32"/>
          <w:szCs w:val="32"/>
        </w:rPr>
        <w:tab/>
      </w:r>
      <w:r>
        <w:rPr>
          <w:rFonts w:hint="eastAsia" w:ascii="Times New Roman" w:hAnsi="Times New Roman" w:eastAsia="仿宋_GB2312"/>
          <w:sz w:val="32"/>
          <w:szCs w:val="32"/>
        </w:rPr>
        <w:t>广州</w:t>
      </w:r>
      <w:r>
        <w:rPr>
          <w:rFonts w:ascii="Times New Roman" w:hAnsi="Times New Roman" w:eastAsia="仿宋_GB2312"/>
          <w:sz w:val="32"/>
          <w:szCs w:val="32"/>
        </w:rPr>
        <w:t>智能装备研究院有限公司副总经理</w:t>
      </w:r>
    </w:p>
    <w:p>
      <w:pPr>
        <w:pStyle w:val="3"/>
        <w:tabs>
          <w:tab w:val="left" w:pos="2078"/>
        </w:tabs>
        <w:spacing w:line="560" w:lineRule="exact"/>
        <w:ind w:firstLine="910" w:firstLineChars="500"/>
        <w:rPr>
          <w:rFonts w:hint="eastAsia" w:ascii="Times New Roman" w:hAnsi="Times New Roman" w:eastAsia="仿宋_GB2312"/>
          <w:spacing w:val="-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_x000B__x000C_">
    <w:altName w:val="Courier New"/>
    <w:panose1 w:val="00000604030504040204"/>
    <w:charset w:val="01"/>
    <w:family w:val="roman"/>
    <w:pitch w:val="default"/>
    <w:sig w:usb0="00000000" w:usb1="00000000" w:usb2="00320000" w:usb3="00310033" w:csb0="00000032" w:csb1="DFF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CE7B5B"/>
    <w:rsid w:val="1DCE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2021-09-24T10:04:00Z</dcterms:created>
  <dc:creator>Administrator</dc:creator>
  <cp:lastModifiedBy>Administrator</cp:lastModifiedBy>
  <dcterms:modified xsi:type="dcterms:W3CDTF">2021-09-24T10:06:28Z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