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left"/>
        <w:textAlignment w:val="auto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高处作业安全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告知承诺书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jc w:val="center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（参考范本）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textAlignment w:val="auto"/>
        <w:rPr>
          <w:rFonts w:hint="default" w:ascii="方正公文黑体" w:hAnsi="方正公文黑体" w:eastAsia="方正公文黑体" w:cs="方正公文黑体"/>
          <w:sz w:val="32"/>
          <w:szCs w:val="32"/>
          <w:u w:val="none"/>
          <w:lang w:eastAsia="zh-CN"/>
        </w:rPr>
      </w:pPr>
      <w:r>
        <w:rPr>
          <w:rFonts w:hint="eastAsia" w:ascii="方正公文黑体" w:hAnsi="方正公文黑体" w:eastAsia="方正公文黑体" w:cs="方正公文黑体"/>
          <w:sz w:val="32"/>
          <w:szCs w:val="32"/>
          <w:u w:val="none"/>
          <w:lang w:eastAsia="zh-CN"/>
        </w:rPr>
        <w:t>高处作业安全告知：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sz w:val="32"/>
          <w:szCs w:val="32"/>
        </w:rPr>
        <w:t>一、依法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建立健全</w:t>
      </w:r>
      <w:r>
        <w:rPr>
          <w:rFonts w:hint="eastAsia" w:ascii="仿宋" w:hAnsi="仿宋" w:eastAsia="仿宋" w:cs="仿宋"/>
          <w:sz w:val="32"/>
          <w:szCs w:val="32"/>
        </w:rPr>
        <w:t>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实施高处作业</w:t>
      </w:r>
      <w:r>
        <w:rPr>
          <w:rFonts w:hint="eastAsia" w:ascii="仿宋" w:hAnsi="仿宋" w:eastAsia="仿宋" w:cs="仿宋"/>
          <w:sz w:val="32"/>
          <w:szCs w:val="32"/>
        </w:rPr>
        <w:t>安全管理制度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方正仿宋_GBK" w:hAnsi="方正仿宋_GBK" w:eastAsia="方正仿宋_GBK" w:cs="方正仿宋_GBK"/>
          <w:spacing w:val="0"/>
          <w:sz w:val="32"/>
          <w:szCs w:val="32"/>
          <w:lang w:val="en-US" w:eastAsia="zh-CN"/>
        </w:rPr>
        <w:t>经批准后方可进行高处作业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default" w:ascii="仿宋" w:hAnsi="仿宋" w:eastAsia="仿宋" w:cs="仿宋"/>
          <w:sz w:val="32"/>
          <w:szCs w:val="32"/>
        </w:rPr>
        <w:t>二、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严格执行特种作业人员持证上岗规定，坚决禁止无证从事高处作业。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三、依法为</w:t>
      </w:r>
      <w:r>
        <w:rPr>
          <w:rFonts w:hint="eastAsia" w:ascii="方正仿宋_GBK" w:hAnsi="方正仿宋_GBK" w:eastAsia="方正仿宋_GBK" w:cs="方正仿宋_GBK"/>
          <w:spacing w:val="0"/>
          <w:sz w:val="32"/>
          <w:szCs w:val="32"/>
          <w:lang w:val="en-US" w:eastAsia="zh-CN"/>
        </w:rPr>
        <w:t>作业人员配备符合国家标准或者行业标准的安全帽、安全带等个人防护用品。在涉石棉瓦、彩钢瓦、轻型棚、轻质顶等不承重高处作业，按规定采取搭设稳定牢固的承重板、脚手架、防护网等设施。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方正仿宋_GBK" w:hAnsi="方正仿宋_GBK" w:eastAsia="方正仿宋_GBK" w:cs="方正仿宋_GBK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四</w:t>
      </w:r>
      <w:r>
        <w:rPr>
          <w:rFonts w:hint="default" w:ascii="仿宋" w:hAnsi="仿宋" w:eastAsia="仿宋" w:cs="仿宋"/>
          <w:sz w:val="32"/>
          <w:szCs w:val="32"/>
        </w:rPr>
        <w:t>、</w:t>
      </w:r>
      <w:r>
        <w:rPr>
          <w:rFonts w:hint="eastAsia" w:ascii="方正仿宋_GBK" w:hAnsi="方正仿宋_GBK" w:eastAsia="方正仿宋_GBK" w:cs="方正仿宋_GBK"/>
          <w:spacing w:val="0"/>
          <w:sz w:val="32"/>
          <w:szCs w:val="32"/>
          <w:lang w:val="en-US" w:eastAsia="zh-CN"/>
        </w:rPr>
        <w:t>指定一名专人实行现场监护，负责作业现场的安全确认、监护、通信联络等工作，并监督、教育从业人员按照使用规则佩戴、使用个人防护用品，作业期间不得离开现场。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五、高处作业现场做到有孔必有盖、有边必有栏、洞边无栏无盖必有网、电梯口必有门连锁。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六、不在六级以上大风、闪电、打雷、暴雨、大雾、作业面有水、光线明显不足的环境进行高处作业。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七、委托外单位从事高处作业的，与承包单位签订专门的安全生产管理协议，或者在承包合同中约定各自的安全生产管理职责；并对承包单位的安全生产工作统一协调、管理，定期进行安全检查，发现安全问题的，及时督促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sz w:val="32"/>
          <w:szCs w:val="32"/>
          <w:highlight w:val="yellow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32"/>
          <w:szCs w:val="32"/>
          <w:lang w:eastAsia="zh-CN"/>
        </w:rPr>
        <w:t>八、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工程项目达到报建要求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的，按规定向住房城乡建设主管部门申请办理施工许可证。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工程项目未达到报建要求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工程投资额在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100万元（含）以下或者建筑面积在500平方米（含）以下的），</w:t>
      </w:r>
      <w:r>
        <w:rPr>
          <w:rFonts w:hint="default" w:ascii="仿宋" w:hAnsi="仿宋" w:eastAsia="仿宋" w:cs="仿宋"/>
          <w:sz w:val="32"/>
          <w:szCs w:val="32"/>
          <w:highlight w:val="none"/>
        </w:rPr>
        <w:t>企业在</w:t>
      </w:r>
      <w:r>
        <w:rPr>
          <w:rFonts w:hint="default" w:ascii="仿宋" w:hAnsi="仿宋" w:eastAsia="仿宋" w:cs="仿宋"/>
          <w:b/>
          <w:bCs/>
          <w:sz w:val="32"/>
          <w:szCs w:val="32"/>
          <w:highlight w:val="none"/>
        </w:rPr>
        <w:t>开展高处作业前</w:t>
      </w:r>
      <w:r>
        <w:rPr>
          <w:rFonts w:hint="default" w:ascii="仿宋" w:hAnsi="仿宋" w:eastAsia="仿宋" w:cs="仿宋"/>
          <w:sz w:val="32"/>
          <w:szCs w:val="32"/>
          <w:highlight w:val="none"/>
        </w:rPr>
        <w:t>，</w:t>
      </w:r>
      <w:r>
        <w:rPr>
          <w:rFonts w:hint="eastAsia" w:ascii="Times New Roman" w:hAnsi="Times New Roman" w:eastAsia="方正仿宋_GBK" w:cs="Times New Roman"/>
          <w:spacing w:val="0"/>
          <w:sz w:val="32"/>
          <w:szCs w:val="32"/>
          <w:highlight w:val="none"/>
          <w:lang w:eastAsia="zh-CN"/>
        </w:rPr>
        <w:t>至少提前2个工作日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highlight w:val="none"/>
          <w:lang w:val="en-US" w:eastAsia="zh-CN"/>
        </w:rPr>
        <w:t>向属地镇（街）规划建设部门报告</w:t>
      </w:r>
      <w:r>
        <w:rPr>
          <w:rFonts w:hint="default" w:ascii="仿宋" w:hAnsi="仿宋" w:eastAsia="仿宋" w:cs="仿宋"/>
          <w:b w:val="0"/>
          <w:bCs w:val="0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default" w:ascii="仿宋" w:hAnsi="仿宋" w:eastAsia="仿宋" w:cs="仿宋"/>
          <w:sz w:val="32"/>
          <w:szCs w:val="32"/>
        </w:rPr>
      </w:pPr>
      <w:r>
        <w:rPr>
          <w:rFonts w:hint="default" w:ascii="仿宋" w:hAnsi="仿宋" w:eastAsia="仿宋" w:cs="仿宋"/>
          <w:b w:val="0"/>
          <w:bCs w:val="0"/>
          <w:sz w:val="32"/>
          <w:szCs w:val="32"/>
          <w:lang w:eastAsia="zh-CN"/>
        </w:rPr>
        <w:t>九、除建筑工程类的委外高处作业，</w:t>
      </w:r>
      <w:r>
        <w:rPr>
          <w:rFonts w:hint="default" w:ascii="仿宋" w:hAnsi="仿宋" w:eastAsia="仿宋" w:cs="仿宋"/>
          <w:sz w:val="32"/>
          <w:szCs w:val="32"/>
        </w:rPr>
        <w:t>企业在</w:t>
      </w:r>
      <w:r>
        <w:rPr>
          <w:rFonts w:hint="default" w:ascii="仿宋" w:hAnsi="仿宋" w:eastAsia="仿宋" w:cs="仿宋"/>
          <w:b/>
          <w:bCs/>
          <w:sz w:val="32"/>
          <w:szCs w:val="32"/>
        </w:rPr>
        <w:t>开展高处作业前</w:t>
      </w:r>
      <w:r>
        <w:rPr>
          <w:rFonts w:hint="default" w:ascii="仿宋" w:hAnsi="仿宋" w:eastAsia="仿宋" w:cs="仿宋"/>
          <w:sz w:val="32"/>
          <w:szCs w:val="32"/>
        </w:rPr>
        <w:t>，</w:t>
      </w:r>
      <w:r>
        <w:rPr>
          <w:rFonts w:hint="eastAsia" w:ascii="Times New Roman" w:hAnsi="Times New Roman" w:eastAsia="方正仿宋_GBK" w:cs="Times New Roman"/>
          <w:spacing w:val="0"/>
          <w:sz w:val="32"/>
          <w:szCs w:val="32"/>
          <w:lang w:eastAsia="zh-CN"/>
        </w:rPr>
        <w:t>至少提前2个工作日通过“江门应急管理”微信公众号或书面向属地镇（街）应急办报告</w:t>
      </w:r>
      <w:r>
        <w:rPr>
          <w:rFonts w:hint="default" w:ascii="仿宋" w:hAnsi="仿宋" w:eastAsia="仿宋" w:cs="仿宋"/>
          <w:sz w:val="32"/>
          <w:szCs w:val="32"/>
        </w:rPr>
        <w:t>。经营活动中开展的其他高处作业活动，企业要建立内部风险清单，加强自我管理，主动落实岗前培训、作业审批、防护措施、专人监护等安全主体责任。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textAlignment w:val="auto"/>
        <w:rPr>
          <w:rFonts w:hint="eastAsia" w:ascii="方正公文黑体" w:hAnsi="方正公文黑体" w:eastAsia="方正公文黑体" w:cs="方正公文黑体"/>
          <w:sz w:val="32"/>
          <w:szCs w:val="32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textAlignment w:val="auto"/>
        <w:rPr>
          <w:rFonts w:hint="eastAsia" w:ascii="方正公文黑体" w:hAnsi="方正公文黑体" w:eastAsia="方正公文黑体" w:cs="方正公文黑体"/>
          <w:sz w:val="32"/>
          <w:szCs w:val="32"/>
          <w:u w:val="none"/>
          <w:lang w:eastAsia="zh-CN"/>
        </w:rPr>
      </w:pPr>
      <w:r>
        <w:rPr>
          <w:rFonts w:hint="eastAsia" w:ascii="方正公文黑体" w:hAnsi="方正公文黑体" w:eastAsia="方正公文黑体" w:cs="方正公文黑体"/>
          <w:sz w:val="32"/>
          <w:szCs w:val="32"/>
          <w:u w:val="none"/>
          <w:lang w:eastAsia="zh-CN"/>
        </w:rPr>
        <w:t>安全生产承诺：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以上告知事项已全部知悉。本人代表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sz w:val="32"/>
          <w:szCs w:val="32"/>
          <w:u w:val="single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u w:val="single"/>
        </w:rPr>
        <w:t>注：填写生产经营单位全称</w:t>
      </w:r>
      <w:r>
        <w:rPr>
          <w:rFonts w:hint="eastAsia" w:ascii="仿宋" w:hAnsi="仿宋" w:eastAsia="仿宋" w:cs="仿宋"/>
          <w:sz w:val="32"/>
          <w:szCs w:val="32"/>
          <w:u w:val="single"/>
        </w:rPr>
        <w:t>）</w:t>
      </w:r>
      <w:r>
        <w:rPr>
          <w:rFonts w:hint="eastAsia" w:ascii="仿宋" w:hAnsi="仿宋" w:eastAsia="仿宋" w:cs="仿宋"/>
          <w:sz w:val="32"/>
          <w:szCs w:val="32"/>
          <w:u w:val="none"/>
          <w:lang w:eastAsia="zh-CN"/>
        </w:rPr>
        <w:t>郑重承诺：</w:t>
      </w:r>
      <w:r>
        <w:rPr>
          <w:rFonts w:hint="eastAsia" w:ascii="仿宋" w:hAnsi="仿宋" w:eastAsia="仿宋" w:cs="仿宋"/>
          <w:sz w:val="32"/>
          <w:szCs w:val="32"/>
        </w:rPr>
        <w:t>将严格遵守《中华人民共和国安全生产法》和《广东省安全生产条例》等国家及省有关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高处作业安全</w:t>
      </w:r>
      <w:r>
        <w:rPr>
          <w:rFonts w:hint="eastAsia" w:ascii="仿宋" w:hAnsi="仿宋" w:eastAsia="仿宋" w:cs="仿宋"/>
          <w:sz w:val="32"/>
          <w:szCs w:val="32"/>
        </w:rPr>
        <w:t>法律、法规和标准规定，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严格落实高处作业安全防范措施</w:t>
      </w:r>
      <w:r>
        <w:rPr>
          <w:rFonts w:hint="eastAsia" w:ascii="仿宋" w:hAnsi="仿宋" w:eastAsia="仿宋" w:cs="仿宋"/>
          <w:sz w:val="32"/>
          <w:szCs w:val="32"/>
        </w:rPr>
        <w:t>，积极配合安全监管部门的监督检查，自觉维护从业人员和公众权益，接受社会监督。如有违反，我单位愿意承担相应法律责任。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540" w:lineRule="exact"/>
        <w:ind w:firstLine="640" w:firstLineChars="200"/>
        <w:textAlignment w:val="auto"/>
        <w:rPr>
          <w:rFonts w:hint="default" w:ascii="方正仿宋_GBK" w:hAnsi="方正仿宋_GBK" w:eastAsia="方正仿宋_GBK" w:cs="方正仿宋_GBK"/>
          <w:spacing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default" w:ascii="仿宋" w:hAnsi="仿宋" w:eastAsia="仿宋" w:cs="仿宋"/>
          <w:sz w:val="32"/>
          <w:szCs w:val="32"/>
        </w:rPr>
        <w:t>告知人：</w:t>
      </w:r>
      <w:r>
        <w:rPr>
          <w:rFonts w:hint="eastAsia" w:ascii="仿宋" w:hAnsi="仿宋" w:eastAsia="仿宋" w:cs="仿宋"/>
          <w:sz w:val="32"/>
          <w:szCs w:val="32"/>
        </w:rPr>
        <w:t xml:space="preserve">             承诺企业（盖章）：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                    </w:t>
      </w:r>
      <w:r>
        <w:rPr>
          <w:rFonts w:hint="default" w:ascii="仿宋" w:hAnsi="仿宋" w:eastAsia="仿宋" w:cs="仿宋"/>
          <w:sz w:val="32"/>
          <w:szCs w:val="32"/>
        </w:rPr>
        <w:t xml:space="preserve"> 企业主要负责人</w:t>
      </w:r>
      <w:r>
        <w:rPr>
          <w:rFonts w:hint="eastAsia" w:ascii="仿宋" w:hAnsi="仿宋" w:eastAsia="仿宋" w:cs="仿宋"/>
          <w:sz w:val="32"/>
          <w:szCs w:val="32"/>
        </w:rPr>
        <w:t>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ind w:firstLine="640" w:firstLineChars="200"/>
        <w:textAlignment w:val="auto"/>
      </w:pPr>
      <w:r>
        <w:rPr>
          <w:rFonts w:hint="eastAsia" w:ascii="仿宋" w:hAnsi="仿宋" w:eastAsia="仿宋" w:cs="仿宋"/>
          <w:sz w:val="32"/>
          <w:szCs w:val="32"/>
        </w:rPr>
        <w:t xml:space="preserve">               　                  年   月   日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公文黑体">
    <w:altName w:val="方正黑体_GBK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9902D42"/>
    <w:rsid w:val="000C71B6"/>
    <w:rsid w:val="0011288C"/>
    <w:rsid w:val="00211883"/>
    <w:rsid w:val="002C46F6"/>
    <w:rsid w:val="002E0E40"/>
    <w:rsid w:val="003B5193"/>
    <w:rsid w:val="004A62CF"/>
    <w:rsid w:val="004D4064"/>
    <w:rsid w:val="006402FA"/>
    <w:rsid w:val="0074741F"/>
    <w:rsid w:val="00783F1C"/>
    <w:rsid w:val="008745FE"/>
    <w:rsid w:val="009C5A63"/>
    <w:rsid w:val="00C84CB3"/>
    <w:rsid w:val="00CB3CF2"/>
    <w:rsid w:val="00CF16AC"/>
    <w:rsid w:val="00D15CBA"/>
    <w:rsid w:val="00E61CF2"/>
    <w:rsid w:val="00F06F7B"/>
    <w:rsid w:val="16D0A387"/>
    <w:rsid w:val="27CF6B16"/>
    <w:rsid w:val="2F5F879F"/>
    <w:rsid w:val="37FFFBDE"/>
    <w:rsid w:val="3A7FB2F8"/>
    <w:rsid w:val="3CFA0BF8"/>
    <w:rsid w:val="3FEC03BD"/>
    <w:rsid w:val="53F9F379"/>
    <w:rsid w:val="59902D42"/>
    <w:rsid w:val="67F79991"/>
    <w:rsid w:val="6F1330E1"/>
    <w:rsid w:val="79FFA021"/>
    <w:rsid w:val="7ADD01D6"/>
    <w:rsid w:val="7D3329B9"/>
    <w:rsid w:val="7DC9F903"/>
    <w:rsid w:val="7EFBD711"/>
    <w:rsid w:val="7EFC6712"/>
    <w:rsid w:val="7F9D7C99"/>
    <w:rsid w:val="7FED6272"/>
    <w:rsid w:val="9F5E83B4"/>
    <w:rsid w:val="BCFD6B1E"/>
    <w:rsid w:val="BD981805"/>
    <w:rsid w:val="D77FEA78"/>
    <w:rsid w:val="DE5CC657"/>
    <w:rsid w:val="E6F7FF66"/>
    <w:rsid w:val="EC37E115"/>
    <w:rsid w:val="F2FF52D8"/>
    <w:rsid w:val="F4FD62BE"/>
    <w:rsid w:val="F5DF1D4B"/>
    <w:rsid w:val="F9650FD5"/>
    <w:rsid w:val="FB7775DD"/>
    <w:rsid w:val="FB878697"/>
    <w:rsid w:val="FB9EF465"/>
    <w:rsid w:val="FF65BA30"/>
    <w:rsid w:val="FF6FA1B7"/>
    <w:rsid w:val="FFFF44DD"/>
    <w:rsid w:val="FFFF60A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省安全生产监督管理局</Company>
  <Pages>3</Pages>
  <Words>148</Words>
  <Characters>848</Characters>
  <Lines>7</Lines>
  <Paragraphs>1</Paragraphs>
  <TotalTime>32</TotalTime>
  <ScaleCrop>false</ScaleCrop>
  <LinksUpToDate>false</LinksUpToDate>
  <CharactersWithSpaces>995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2018-03-25T01:08:00Z</dcterms:created>
  <dc:creator>黄小林</dc:creator>
  <cp:lastModifiedBy>市住房和城乡建设局发文员</cp:lastModifiedBy>
  <cp:lastPrinted>2024-02-01T11:06:30Z</cp:lastPrinted>
  <dcterms:modified xsi:type="dcterms:W3CDTF">2024-02-01T11:06:33Z</dcterms:modified>
  <dc:title>附件1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