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hint="eastAsia" w:eastAsia="仿宋_GB2312" w:cs="黑体"/>
          <w:color w:val="000000"/>
          <w:sz w:val="32"/>
          <w:szCs w:val="32"/>
          <w:highlight w:val="none"/>
          <w:shd w:val="clear" w:color="auto" w:fill="FFFFFF"/>
          <w:lang w:eastAsia="zh-CN"/>
        </w:rPr>
      </w:pPr>
      <w:r>
        <w:rPr>
          <w:rFonts w:hint="eastAsia" w:eastAsia="黑体" w:cs="黑体"/>
          <w:color w:val="000000"/>
          <w:sz w:val="32"/>
          <w:szCs w:val="32"/>
          <w:highlight w:val="none"/>
          <w:shd w:val="clear" w:color="auto" w:fill="FFFFFF"/>
        </w:rPr>
        <w:t>附件</w:t>
      </w:r>
      <w:r>
        <w:rPr>
          <w:rFonts w:hint="eastAsia" w:eastAsia="黑体" w:cs="黑体"/>
          <w:color w:val="000000"/>
          <w:sz w:val="32"/>
          <w:szCs w:val="32"/>
          <w:highlight w:val="none"/>
          <w:shd w:val="clear" w:color="auto" w:fill="FFFFFF"/>
          <w:lang w:val="en-US" w:eastAsia="zh-CN"/>
        </w:rPr>
        <w:t>3</w:t>
      </w:r>
      <w:r>
        <w:rPr>
          <w:rFonts w:hint="eastAsia" w:ascii="仿宋_GB2312" w:hAnsi="仿宋_GB2312" w:eastAsia="仿宋_GB2312" w:cs="仿宋_GB2312"/>
          <w:color w:val="000000"/>
          <w:sz w:val="32"/>
          <w:szCs w:val="32"/>
          <w:highlight w:val="none"/>
          <w:shd w:val="clear" w:color="auto" w:fill="FFFFFF"/>
        </w:rPr>
        <w:t>-</w:t>
      </w:r>
      <w:r>
        <w:rPr>
          <w:rFonts w:hint="eastAsia" w:ascii="仿宋_GB2312" w:hAnsi="仿宋_GB2312" w:eastAsia="仿宋_GB2312" w:cs="仿宋_GB2312"/>
          <w:color w:val="000000"/>
          <w:sz w:val="32"/>
          <w:szCs w:val="32"/>
          <w:highlight w:val="none"/>
          <w:shd w:val="clear" w:color="auto" w:fill="FFFFFF"/>
          <w:lang w:val="en-US" w:eastAsia="zh-CN"/>
        </w:rPr>
        <w:t>2</w:t>
      </w:r>
      <w:bookmarkStart w:id="0" w:name="_GoBack"/>
      <w:bookmarkEnd w:id="0"/>
    </w:p>
    <w:p>
      <w:pPr>
        <w:spacing w:line="560" w:lineRule="exact"/>
        <w:jc w:val="center"/>
        <w:rPr>
          <w:rFonts w:hint="eastAsia" w:eastAsia="方正小标宋简体"/>
          <w:color w:val="000000"/>
          <w:sz w:val="44"/>
          <w:highlight w:val="none"/>
          <w:shd w:val="clear" w:color="auto" w:fill="FFFFFF"/>
        </w:rPr>
      </w:pPr>
    </w:p>
    <w:p>
      <w:pPr>
        <w:spacing w:line="560" w:lineRule="exact"/>
        <w:jc w:val="center"/>
        <w:rPr>
          <w:rFonts w:hint="eastAsia" w:eastAsia="方正小标宋简体"/>
          <w:color w:val="000000"/>
          <w:sz w:val="44"/>
          <w:highlight w:val="none"/>
          <w:shd w:val="clear" w:color="auto" w:fill="FFFFFF"/>
        </w:rPr>
      </w:pPr>
    </w:p>
    <w:p>
      <w:pPr>
        <w:spacing w:line="560" w:lineRule="exact"/>
        <w:jc w:val="center"/>
        <w:rPr>
          <w:rFonts w:hint="eastAsia" w:eastAsia="方正小标宋简体" w:cs="方正小标宋简体"/>
          <w:sz w:val="44"/>
          <w:szCs w:val="44"/>
          <w:highlight w:val="none"/>
        </w:rPr>
      </w:pPr>
      <w:r>
        <w:rPr>
          <w:rFonts w:hint="eastAsia" w:ascii="Times New Roman" w:hAnsi="Times New Roman" w:eastAsia="方正小标宋简体" w:cs="方正小标宋简体"/>
          <w:sz w:val="44"/>
          <w:szCs w:val="44"/>
          <w:highlight w:val="none"/>
        </w:rPr>
        <w:t>202</w:t>
      </w:r>
      <w:r>
        <w:rPr>
          <w:rFonts w:hint="eastAsia" w:eastAsia="方正小标宋简体" w:cs="方正小标宋简体"/>
          <w:sz w:val="44"/>
          <w:szCs w:val="44"/>
          <w:highlight w:val="none"/>
          <w:lang w:val="en-US" w:eastAsia="zh-CN"/>
        </w:rPr>
        <w:t>6</w:t>
      </w:r>
      <w:r>
        <w:rPr>
          <w:rFonts w:hint="eastAsia" w:ascii="Times New Roman" w:hAnsi="Times New Roman" w:eastAsia="方正小标宋简体" w:cs="方正小标宋简体"/>
          <w:sz w:val="44"/>
          <w:szCs w:val="44"/>
          <w:highlight w:val="none"/>
        </w:rPr>
        <w:t>年</w:t>
      </w:r>
      <w:r>
        <w:rPr>
          <w:rFonts w:hint="eastAsia" w:eastAsia="方正小标宋简体" w:cs="方正小标宋简体"/>
          <w:sz w:val="44"/>
          <w:szCs w:val="44"/>
          <w:highlight w:val="none"/>
        </w:rPr>
        <w:t>支持省级企业技术中心开展</w:t>
      </w:r>
    </w:p>
    <w:p>
      <w:pPr>
        <w:spacing w:line="560" w:lineRule="exact"/>
        <w:jc w:val="center"/>
        <w:rPr>
          <w:rFonts w:hint="eastAsia" w:eastAsia="方正小标宋简体" w:cs="方正小标宋简体"/>
          <w:sz w:val="44"/>
          <w:szCs w:val="44"/>
          <w:highlight w:val="none"/>
        </w:rPr>
      </w:pPr>
      <w:r>
        <w:rPr>
          <w:rFonts w:hint="eastAsia" w:eastAsia="方正小标宋简体" w:cs="方正小标宋简体"/>
          <w:sz w:val="44"/>
          <w:szCs w:val="44"/>
          <w:highlight w:val="none"/>
        </w:rPr>
        <w:t>创新能力建设项目入库申</w:t>
      </w:r>
      <w:r>
        <w:rPr>
          <w:rFonts w:hint="eastAsia" w:eastAsia="方正小标宋简体" w:cs="方正小标宋简体"/>
          <w:sz w:val="44"/>
          <w:szCs w:val="44"/>
          <w:highlight w:val="none"/>
          <w:lang w:eastAsia="zh-CN"/>
        </w:rPr>
        <w:t>报</w:t>
      </w:r>
      <w:r>
        <w:rPr>
          <w:rFonts w:hint="eastAsia" w:eastAsia="方正小标宋简体" w:cs="方正小标宋简体"/>
          <w:sz w:val="44"/>
          <w:szCs w:val="44"/>
          <w:highlight w:val="none"/>
        </w:rPr>
        <w:t>书</w:t>
      </w:r>
    </w:p>
    <w:p>
      <w:pPr>
        <w:pStyle w:val="2"/>
        <w:rPr>
          <w:rFonts w:hint="eastAsia"/>
          <w:highlight w:val="none"/>
        </w:rPr>
      </w:pPr>
    </w:p>
    <w:p>
      <w:pPr>
        <w:pStyle w:val="2"/>
        <w:jc w:val="center"/>
        <w:rPr>
          <w:rFonts w:hint="eastAsia" w:eastAsia="楷体_GB2312" w:cs="楷体_GB2312"/>
          <w:sz w:val="28"/>
          <w:szCs w:val="28"/>
          <w:highlight w:val="none"/>
        </w:rPr>
      </w:pPr>
      <w:r>
        <w:rPr>
          <w:rFonts w:hint="eastAsia" w:eastAsia="楷体_GB2312" w:cs="楷体_GB2312"/>
          <w:bCs/>
          <w:sz w:val="28"/>
          <w:szCs w:val="28"/>
          <w:highlight w:val="none"/>
        </w:rPr>
        <w:t>（参考格式）</w:t>
      </w:r>
    </w:p>
    <w:p>
      <w:pPr>
        <w:pStyle w:val="2"/>
        <w:rPr>
          <w:rFonts w:hint="eastAsia"/>
          <w:highlight w:val="none"/>
        </w:rPr>
      </w:pPr>
    </w:p>
    <w:p>
      <w:pPr>
        <w:spacing w:line="560" w:lineRule="exact"/>
        <w:jc w:val="left"/>
        <w:rPr>
          <w:rFonts w:eastAsia="仿宋_GB2312"/>
          <w:color w:val="000000"/>
          <w:sz w:val="32"/>
          <w:szCs w:val="32"/>
          <w:highlight w:val="none"/>
          <w:shd w:val="clear" w:color="auto" w:fill="FFFFFF"/>
        </w:rPr>
      </w:pPr>
      <w:r>
        <w:rPr>
          <w:rFonts w:eastAsia="仿宋_GB2312"/>
          <w:color w:val="000000"/>
          <w:sz w:val="32"/>
          <w:szCs w:val="32"/>
          <w:highlight w:val="none"/>
          <w:shd w:val="clear" w:color="auto" w:fill="FFFFFF"/>
        </w:rPr>
        <w:t>项目名称：</w:t>
      </w:r>
    </w:p>
    <w:p>
      <w:pPr>
        <w:pStyle w:val="2"/>
        <w:rPr>
          <w:highlight w:val="none"/>
        </w:rPr>
      </w:pPr>
    </w:p>
    <w:p>
      <w:pPr>
        <w:spacing w:line="560" w:lineRule="exact"/>
        <w:jc w:val="left"/>
        <w:rPr>
          <w:rFonts w:eastAsia="仿宋_GB2312"/>
          <w:color w:val="000000"/>
          <w:sz w:val="32"/>
          <w:szCs w:val="32"/>
          <w:highlight w:val="none"/>
          <w:shd w:val="clear" w:color="auto" w:fill="FFFFFF"/>
        </w:rPr>
      </w:pPr>
      <w:r>
        <w:rPr>
          <w:rFonts w:eastAsia="仿宋_GB2312"/>
          <w:color w:val="000000"/>
          <w:sz w:val="32"/>
          <w:szCs w:val="32"/>
          <w:highlight w:val="none"/>
          <w:shd w:val="clear" w:color="auto" w:fill="FFFFFF"/>
        </w:rPr>
        <w:t>项目承担单位</w:t>
      </w:r>
      <w:r>
        <w:rPr>
          <w:rFonts w:hint="eastAsia" w:eastAsia="仿宋_GB2312"/>
          <w:color w:val="000000"/>
          <w:sz w:val="32"/>
          <w:szCs w:val="32"/>
          <w:highlight w:val="none"/>
          <w:shd w:val="clear" w:color="auto" w:fill="FFFFFF"/>
        </w:rPr>
        <w:t>（盖章）</w:t>
      </w:r>
      <w:r>
        <w:rPr>
          <w:rFonts w:eastAsia="仿宋_GB2312"/>
          <w:color w:val="000000"/>
          <w:sz w:val="32"/>
          <w:szCs w:val="32"/>
          <w:highlight w:val="none"/>
          <w:shd w:val="clear" w:color="auto" w:fill="FFFFFF"/>
        </w:rPr>
        <w:t>：</w:t>
      </w:r>
    </w:p>
    <w:p>
      <w:pPr>
        <w:pStyle w:val="2"/>
        <w:rPr>
          <w:highlight w:val="none"/>
        </w:rPr>
      </w:pPr>
    </w:p>
    <w:p>
      <w:pPr>
        <w:spacing w:line="560" w:lineRule="exact"/>
        <w:jc w:val="left"/>
        <w:rPr>
          <w:rFonts w:eastAsia="仿宋_GB2312"/>
          <w:color w:val="000000"/>
          <w:sz w:val="32"/>
          <w:szCs w:val="32"/>
          <w:highlight w:val="none"/>
          <w:shd w:val="clear" w:color="auto" w:fill="FFFFFF"/>
        </w:rPr>
      </w:pPr>
      <w:r>
        <w:rPr>
          <w:rFonts w:eastAsia="仿宋_GB2312"/>
          <w:color w:val="000000"/>
          <w:sz w:val="32"/>
          <w:szCs w:val="32"/>
          <w:highlight w:val="none"/>
          <w:shd w:val="clear" w:color="auto" w:fill="FFFFFF"/>
        </w:rPr>
        <w:t>项目承担单位法定代表人：</w:t>
      </w:r>
    </w:p>
    <w:p>
      <w:pPr>
        <w:spacing w:line="560" w:lineRule="exact"/>
        <w:jc w:val="left"/>
        <w:rPr>
          <w:rFonts w:eastAsia="仿宋_GB2312"/>
          <w:color w:val="000000"/>
          <w:sz w:val="32"/>
          <w:szCs w:val="32"/>
          <w:highlight w:val="none"/>
          <w:shd w:val="clear" w:color="auto" w:fill="FFFFFF"/>
        </w:rPr>
      </w:pPr>
    </w:p>
    <w:p>
      <w:pPr>
        <w:spacing w:line="560" w:lineRule="exact"/>
        <w:jc w:val="left"/>
        <w:rPr>
          <w:rFonts w:hint="eastAsia" w:eastAsia="仿宋_GB2312"/>
          <w:color w:val="000000"/>
          <w:sz w:val="32"/>
          <w:szCs w:val="32"/>
          <w:highlight w:val="none"/>
          <w:shd w:val="clear" w:color="auto" w:fill="FFFFFF"/>
        </w:rPr>
      </w:pPr>
      <w:r>
        <w:rPr>
          <w:rFonts w:hint="eastAsia" w:eastAsia="仿宋_GB2312"/>
          <w:color w:val="000000"/>
          <w:sz w:val="32"/>
          <w:szCs w:val="32"/>
          <w:highlight w:val="none"/>
          <w:shd w:val="clear" w:color="auto" w:fill="FFFFFF"/>
        </w:rPr>
        <w:t>项目联系人：</w:t>
      </w:r>
    </w:p>
    <w:p>
      <w:pPr>
        <w:spacing w:line="560" w:lineRule="exact"/>
        <w:jc w:val="left"/>
        <w:rPr>
          <w:rFonts w:hint="eastAsia" w:eastAsia="仿宋_GB2312"/>
          <w:color w:val="000000"/>
          <w:sz w:val="32"/>
          <w:szCs w:val="32"/>
          <w:highlight w:val="none"/>
          <w:shd w:val="clear" w:color="auto" w:fill="FFFFFF"/>
        </w:rPr>
      </w:pPr>
    </w:p>
    <w:p>
      <w:pPr>
        <w:spacing w:line="560" w:lineRule="exact"/>
        <w:jc w:val="left"/>
        <w:rPr>
          <w:rFonts w:hint="eastAsia" w:eastAsia="仿宋_GB2312"/>
          <w:color w:val="000000"/>
          <w:sz w:val="32"/>
          <w:szCs w:val="32"/>
          <w:highlight w:val="none"/>
          <w:shd w:val="clear" w:color="auto" w:fill="FFFFFF"/>
        </w:rPr>
      </w:pPr>
      <w:r>
        <w:rPr>
          <w:rFonts w:hint="eastAsia" w:eastAsia="仿宋_GB2312"/>
          <w:color w:val="000000"/>
          <w:sz w:val="32"/>
          <w:szCs w:val="32"/>
          <w:highlight w:val="none"/>
          <w:shd w:val="clear" w:color="auto" w:fill="FFFFFF"/>
        </w:rPr>
        <w:t>联系方式：</w:t>
      </w:r>
    </w:p>
    <w:p>
      <w:pPr>
        <w:pStyle w:val="2"/>
        <w:rPr>
          <w:highlight w:val="none"/>
        </w:rPr>
      </w:pPr>
    </w:p>
    <w:p>
      <w:pPr>
        <w:spacing w:line="560" w:lineRule="exact"/>
        <w:jc w:val="left"/>
        <w:rPr>
          <w:rFonts w:eastAsia="仿宋_GB2312"/>
          <w:color w:val="000000"/>
          <w:sz w:val="32"/>
          <w:szCs w:val="32"/>
          <w:highlight w:val="none"/>
          <w:shd w:val="clear" w:color="auto" w:fill="FFFFFF"/>
        </w:rPr>
      </w:pPr>
      <w:r>
        <w:rPr>
          <w:rFonts w:eastAsia="仿宋_GB2312"/>
          <w:color w:val="000000"/>
          <w:sz w:val="32"/>
          <w:szCs w:val="32"/>
          <w:highlight w:val="none"/>
          <w:shd w:val="clear" w:color="auto" w:fill="FFFFFF"/>
        </w:rPr>
        <w:t>项目</w:t>
      </w:r>
      <w:r>
        <w:rPr>
          <w:rFonts w:hint="eastAsia" w:eastAsia="仿宋_GB2312"/>
          <w:color w:val="000000"/>
          <w:sz w:val="32"/>
          <w:szCs w:val="32"/>
          <w:highlight w:val="none"/>
          <w:shd w:val="clear" w:color="auto" w:fill="FFFFFF"/>
        </w:rPr>
        <w:t>建设起止时间</w:t>
      </w:r>
      <w:r>
        <w:rPr>
          <w:rFonts w:eastAsia="仿宋_GB2312"/>
          <w:color w:val="000000"/>
          <w:sz w:val="32"/>
          <w:szCs w:val="32"/>
          <w:highlight w:val="none"/>
          <w:shd w:val="clear" w:color="auto" w:fill="FFFFFF"/>
        </w:rPr>
        <w:t>：</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年</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月</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至</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年</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月</w:t>
      </w:r>
    </w:p>
    <w:p>
      <w:pPr>
        <w:pStyle w:val="2"/>
        <w:rPr>
          <w:highlight w:val="none"/>
        </w:rPr>
      </w:pPr>
    </w:p>
    <w:p>
      <w:pPr>
        <w:spacing w:line="560" w:lineRule="exact"/>
        <w:jc w:val="left"/>
        <w:rPr>
          <w:rFonts w:eastAsia="仿宋_GB2312"/>
          <w:color w:val="000000"/>
          <w:sz w:val="32"/>
          <w:szCs w:val="32"/>
          <w:highlight w:val="none"/>
          <w:shd w:val="clear" w:color="auto" w:fill="FFFFFF"/>
        </w:rPr>
      </w:pPr>
      <w:r>
        <w:rPr>
          <w:rFonts w:eastAsia="仿宋_GB2312"/>
          <w:color w:val="000000"/>
          <w:sz w:val="32"/>
          <w:szCs w:val="32"/>
          <w:highlight w:val="none"/>
          <w:shd w:val="clear" w:color="auto" w:fill="FFFFFF"/>
        </w:rPr>
        <w:t>填报日期：</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年</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月</w:t>
      </w:r>
      <w:r>
        <w:rPr>
          <w:rFonts w:hint="eastAsia" w:eastAsia="仿宋_GB2312"/>
          <w:color w:val="000000"/>
          <w:sz w:val="32"/>
          <w:szCs w:val="32"/>
          <w:highlight w:val="none"/>
          <w:shd w:val="clear" w:color="auto" w:fill="FFFFFF"/>
          <w:lang w:val="en-US" w:eastAsia="zh-CN"/>
        </w:rPr>
        <w:t xml:space="preserve">  </w:t>
      </w:r>
      <w:r>
        <w:rPr>
          <w:rFonts w:eastAsia="仿宋_GB2312"/>
          <w:color w:val="000000"/>
          <w:sz w:val="32"/>
          <w:szCs w:val="32"/>
          <w:highlight w:val="none"/>
          <w:shd w:val="clear" w:color="auto" w:fill="FFFFFF"/>
        </w:rPr>
        <w:t>日</w:t>
      </w:r>
    </w:p>
    <w:p>
      <w:pPr>
        <w:spacing w:line="560" w:lineRule="exact"/>
        <w:jc w:val="left"/>
        <w:rPr>
          <w:rFonts w:hint="eastAsia" w:eastAsia="黑体" w:cs="黑体"/>
          <w:color w:val="000000"/>
          <w:sz w:val="32"/>
          <w:szCs w:val="32"/>
          <w:highlight w:val="none"/>
          <w:shd w:val="clear" w:color="auto" w:fill="FFFFFF"/>
        </w:rPr>
      </w:pPr>
      <w:r>
        <w:rPr>
          <w:rFonts w:eastAsia="仿宋_GB2312"/>
          <w:color w:val="000000"/>
          <w:sz w:val="32"/>
          <w:szCs w:val="32"/>
          <w:highlight w:val="none"/>
          <w:shd w:val="clear" w:color="auto" w:fill="FFFFFF"/>
        </w:rPr>
        <w:br w:type="page"/>
      </w:r>
      <w:r>
        <w:rPr>
          <w:rFonts w:hint="eastAsia" w:eastAsia="黑体"/>
          <w:sz w:val="32"/>
          <w:szCs w:val="32"/>
          <w:highlight w:val="none"/>
        </w:rPr>
        <w:t>一、</w:t>
      </w:r>
      <w:r>
        <w:rPr>
          <w:rFonts w:hint="eastAsia" w:eastAsia="黑体" w:cs="黑体"/>
          <w:color w:val="000000"/>
          <w:sz w:val="32"/>
          <w:szCs w:val="32"/>
          <w:highlight w:val="none"/>
          <w:shd w:val="clear" w:color="auto" w:fill="FFFFFF"/>
        </w:rPr>
        <w:t>项目基本信息</w:t>
      </w:r>
    </w:p>
    <w:tbl>
      <w:tblPr>
        <w:tblStyle w:val="8"/>
        <w:tblW w:w="8483"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353"/>
        <w:gridCol w:w="1783"/>
        <w:gridCol w:w="2173"/>
        <w:gridCol w:w="51"/>
        <w:gridCol w:w="212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2353" w:type="dxa"/>
            <w:noWrap w:val="0"/>
            <w:vAlign w:val="center"/>
          </w:tcPr>
          <w:p>
            <w:pPr>
              <w:spacing w:line="360" w:lineRule="atLeast"/>
              <w:jc w:val="center"/>
              <w:rPr>
                <w:rFonts w:hint="eastAsia" w:eastAsia="仿宋_GB2312" w:cs="仿宋_GB2312"/>
                <w:b/>
                <w:bCs/>
                <w:position w:val="6"/>
                <w:szCs w:val="21"/>
                <w:highlight w:val="none"/>
              </w:rPr>
            </w:pPr>
            <w:r>
              <w:rPr>
                <w:rFonts w:hint="eastAsia" w:eastAsia="仿宋_GB2312" w:cs="仿宋_GB2312"/>
                <w:b/>
                <w:bCs/>
                <w:position w:val="6"/>
                <w:szCs w:val="21"/>
                <w:highlight w:val="none"/>
              </w:rPr>
              <w:t>项目名称</w:t>
            </w:r>
          </w:p>
        </w:tc>
        <w:tc>
          <w:tcPr>
            <w:tcW w:w="6130" w:type="dxa"/>
            <w:gridSpan w:val="4"/>
            <w:noWrap w:val="0"/>
            <w:vAlign w:val="center"/>
          </w:tcPr>
          <w:p>
            <w:pPr>
              <w:spacing w:line="360" w:lineRule="atLeast"/>
              <w:jc w:val="center"/>
              <w:rPr>
                <w:rFonts w:hint="eastAsia" w:eastAsia="仿宋_GB2312" w:cs="仿宋_GB2312"/>
                <w:position w:val="6"/>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2353" w:type="dxa"/>
            <w:noWrap w:val="0"/>
            <w:vAlign w:val="center"/>
          </w:tcPr>
          <w:p>
            <w:pPr>
              <w:spacing w:line="360" w:lineRule="atLeast"/>
              <w:jc w:val="center"/>
              <w:rPr>
                <w:rFonts w:hint="eastAsia" w:eastAsia="仿宋_GB2312" w:cs="仿宋_GB2312"/>
                <w:b/>
                <w:bCs/>
                <w:position w:val="6"/>
                <w:szCs w:val="21"/>
                <w:highlight w:val="none"/>
              </w:rPr>
            </w:pPr>
            <w:r>
              <w:rPr>
                <w:rFonts w:hint="eastAsia" w:eastAsia="仿宋_GB2312" w:cs="仿宋_GB2312"/>
                <w:b/>
                <w:bCs/>
                <w:position w:val="6"/>
                <w:szCs w:val="21"/>
                <w:highlight w:val="none"/>
              </w:rPr>
              <w:t>项目承担单位</w:t>
            </w:r>
          </w:p>
        </w:tc>
        <w:tc>
          <w:tcPr>
            <w:tcW w:w="6130" w:type="dxa"/>
            <w:gridSpan w:val="4"/>
            <w:noWrap w:val="0"/>
            <w:vAlign w:val="center"/>
          </w:tcPr>
          <w:p>
            <w:pPr>
              <w:spacing w:line="360" w:lineRule="atLeast"/>
              <w:jc w:val="center"/>
              <w:rPr>
                <w:rFonts w:hint="eastAsia" w:eastAsia="仿宋_GB2312" w:cs="仿宋_GB2312"/>
                <w:position w:val="6"/>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2353" w:type="dxa"/>
            <w:noWrap w:val="0"/>
            <w:vAlign w:val="center"/>
          </w:tcPr>
          <w:p>
            <w:pPr>
              <w:spacing w:line="360" w:lineRule="atLeast"/>
              <w:jc w:val="center"/>
              <w:rPr>
                <w:rFonts w:hint="eastAsia" w:eastAsia="仿宋_GB2312" w:cs="仿宋_GB2312"/>
                <w:b/>
                <w:bCs/>
                <w:position w:val="6"/>
                <w:szCs w:val="21"/>
                <w:highlight w:val="none"/>
              </w:rPr>
            </w:pPr>
            <w:r>
              <w:rPr>
                <w:rFonts w:hint="eastAsia" w:eastAsia="仿宋_GB2312" w:cs="仿宋_GB2312"/>
                <w:b/>
                <w:bCs/>
                <w:position w:val="6"/>
                <w:szCs w:val="21"/>
                <w:highlight w:val="none"/>
              </w:rPr>
              <w:t>统一社会信用代码</w:t>
            </w:r>
          </w:p>
        </w:tc>
        <w:tc>
          <w:tcPr>
            <w:tcW w:w="1783" w:type="dxa"/>
            <w:noWrap w:val="0"/>
            <w:vAlign w:val="center"/>
          </w:tcPr>
          <w:p>
            <w:pPr>
              <w:spacing w:line="360" w:lineRule="atLeast"/>
              <w:jc w:val="center"/>
              <w:rPr>
                <w:rFonts w:hint="eastAsia" w:eastAsia="仿宋_GB2312" w:cs="仿宋_GB2312"/>
                <w:position w:val="6"/>
                <w:szCs w:val="21"/>
                <w:highlight w:val="none"/>
              </w:rPr>
            </w:pPr>
          </w:p>
        </w:tc>
        <w:tc>
          <w:tcPr>
            <w:tcW w:w="2173" w:type="dxa"/>
            <w:noWrap w:val="0"/>
            <w:vAlign w:val="center"/>
          </w:tcPr>
          <w:p>
            <w:pPr>
              <w:spacing w:line="360" w:lineRule="atLeast"/>
              <w:jc w:val="center"/>
              <w:rPr>
                <w:rFonts w:hint="eastAsia" w:eastAsia="仿宋_GB2312" w:cs="仿宋_GB2312"/>
                <w:position w:val="6"/>
                <w:szCs w:val="21"/>
                <w:highlight w:val="none"/>
              </w:rPr>
            </w:pPr>
            <w:r>
              <w:rPr>
                <w:rFonts w:hint="eastAsia" w:eastAsia="仿宋_GB2312" w:cs="仿宋_GB2312"/>
                <w:b/>
                <w:bCs/>
                <w:color w:val="000000"/>
                <w:position w:val="6"/>
                <w:szCs w:val="21"/>
                <w:highlight w:val="none"/>
              </w:rPr>
              <w:t>项目建设起止时间</w:t>
            </w:r>
          </w:p>
        </w:tc>
        <w:tc>
          <w:tcPr>
            <w:tcW w:w="2174" w:type="dxa"/>
            <w:gridSpan w:val="2"/>
            <w:noWrap w:val="0"/>
            <w:vAlign w:val="center"/>
          </w:tcPr>
          <w:p>
            <w:pPr>
              <w:spacing w:line="360" w:lineRule="atLeast"/>
              <w:jc w:val="center"/>
              <w:rPr>
                <w:rFonts w:hint="eastAsia" w:eastAsia="仿宋_GB2312" w:cs="仿宋_GB2312"/>
                <w:position w:val="6"/>
                <w:szCs w:val="21"/>
                <w:highlight w:val="none"/>
              </w:rPr>
            </w:pPr>
            <w:r>
              <w:rPr>
                <w:rFonts w:hint="eastAsia" w:eastAsia="仿宋_GB2312" w:cs="仿宋_GB2312"/>
                <w:color w:val="000000"/>
                <w:szCs w:val="21"/>
                <w:highlight w:val="none"/>
                <w:shd w:val="clear" w:color="auto" w:fill="FFFFFF"/>
              </w:rPr>
              <w:t>年</w:t>
            </w:r>
            <w:r>
              <w:rPr>
                <w:rFonts w:hint="eastAsia" w:eastAsia="仿宋_GB2312" w:cs="仿宋_GB2312"/>
                <w:color w:val="000000"/>
                <w:szCs w:val="21"/>
                <w:highlight w:val="none"/>
                <w:shd w:val="clear" w:color="auto" w:fill="FFFFFF"/>
                <w:lang w:eastAsia="zh-CN"/>
              </w:rPr>
              <w:t>　　</w:t>
            </w:r>
            <w:r>
              <w:rPr>
                <w:rFonts w:hint="eastAsia" w:eastAsia="仿宋_GB2312" w:cs="仿宋_GB2312"/>
                <w:color w:val="000000"/>
                <w:szCs w:val="21"/>
                <w:highlight w:val="none"/>
                <w:shd w:val="clear" w:color="auto" w:fill="FFFFFF"/>
              </w:rPr>
              <w:t>月</w:t>
            </w:r>
            <w:r>
              <w:rPr>
                <w:rFonts w:hint="eastAsia" w:eastAsia="仿宋_GB2312" w:cs="仿宋_GB2312"/>
                <w:color w:val="000000"/>
                <w:szCs w:val="21"/>
                <w:highlight w:val="none"/>
                <w:shd w:val="clear" w:color="auto" w:fill="FFFFFF"/>
                <w:lang w:eastAsia="zh-CN"/>
              </w:rPr>
              <w:t>　　</w:t>
            </w:r>
            <w:r>
              <w:rPr>
                <w:rFonts w:hint="eastAsia" w:eastAsia="仿宋_GB2312" w:cs="仿宋_GB2312"/>
                <w:color w:val="000000"/>
                <w:szCs w:val="21"/>
                <w:highlight w:val="none"/>
                <w:shd w:val="clear" w:color="auto" w:fill="FFFFFF"/>
              </w:rPr>
              <w:t>至</w:t>
            </w:r>
            <w:r>
              <w:rPr>
                <w:rFonts w:hint="eastAsia" w:eastAsia="仿宋_GB2312" w:cs="仿宋_GB2312"/>
                <w:color w:val="000000"/>
                <w:szCs w:val="21"/>
                <w:highlight w:val="none"/>
                <w:shd w:val="clear" w:color="auto" w:fill="FFFFFF"/>
                <w:lang w:eastAsia="zh-CN"/>
              </w:rPr>
              <w:t>　　</w:t>
            </w:r>
            <w:r>
              <w:rPr>
                <w:rFonts w:hint="eastAsia" w:eastAsia="仿宋_GB2312" w:cs="仿宋_GB2312"/>
                <w:color w:val="000000"/>
                <w:szCs w:val="21"/>
                <w:highlight w:val="none"/>
                <w:shd w:val="clear" w:color="auto" w:fill="FFFFFF"/>
              </w:rPr>
              <w:t>年</w:t>
            </w:r>
            <w:r>
              <w:rPr>
                <w:rFonts w:hint="eastAsia" w:eastAsia="仿宋_GB2312" w:cs="仿宋_GB2312"/>
                <w:color w:val="000000"/>
                <w:szCs w:val="21"/>
                <w:highlight w:val="none"/>
                <w:shd w:val="clear" w:color="auto" w:fill="FFFFFF"/>
                <w:lang w:eastAsia="zh-CN"/>
              </w:rPr>
              <w:t>　　</w:t>
            </w:r>
            <w:r>
              <w:rPr>
                <w:rFonts w:hint="eastAsia" w:eastAsia="仿宋_GB2312" w:cs="仿宋_GB2312"/>
                <w:color w:val="000000"/>
                <w:szCs w:val="21"/>
                <w:highlight w:val="none"/>
                <w:shd w:val="clear" w:color="auto" w:fill="FFFFFF"/>
              </w:rPr>
              <w:t>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80" w:hRule="exact"/>
        </w:trPr>
        <w:tc>
          <w:tcPr>
            <w:tcW w:w="2353" w:type="dxa"/>
            <w:noWrap w:val="0"/>
            <w:vAlign w:val="center"/>
          </w:tcPr>
          <w:p>
            <w:pPr>
              <w:spacing w:line="360" w:lineRule="atLeast"/>
              <w:jc w:val="center"/>
              <w:rPr>
                <w:rFonts w:hint="eastAsia" w:eastAsia="仿宋_GB2312" w:cs="仿宋_GB2312"/>
                <w:b/>
                <w:bCs/>
                <w:color w:val="000000"/>
                <w:position w:val="6"/>
                <w:szCs w:val="21"/>
                <w:highlight w:val="none"/>
              </w:rPr>
            </w:pPr>
            <w:r>
              <w:rPr>
                <w:rFonts w:hint="eastAsia" w:eastAsia="仿宋_GB2312" w:cs="仿宋_GB2312"/>
                <w:b/>
                <w:bCs/>
                <w:color w:val="000000"/>
                <w:position w:val="6"/>
                <w:szCs w:val="21"/>
                <w:highlight w:val="none"/>
              </w:rPr>
              <w:t>项目实施地址</w:t>
            </w:r>
          </w:p>
        </w:tc>
        <w:tc>
          <w:tcPr>
            <w:tcW w:w="6130" w:type="dxa"/>
            <w:gridSpan w:val="4"/>
            <w:noWrap w:val="0"/>
            <w:vAlign w:val="center"/>
          </w:tcPr>
          <w:p>
            <w:pPr>
              <w:spacing w:line="360" w:lineRule="atLeast"/>
              <w:jc w:val="center"/>
              <w:rPr>
                <w:rFonts w:hint="eastAsia" w:eastAsia="仿宋_GB2312" w:cs="仿宋_GB2312"/>
                <w:color w:val="000000"/>
                <w:position w:val="6"/>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202" w:hRule="exact"/>
        </w:trPr>
        <w:tc>
          <w:tcPr>
            <w:tcW w:w="2353" w:type="dxa"/>
            <w:noWrap w:val="0"/>
            <w:vAlign w:val="center"/>
          </w:tcPr>
          <w:p>
            <w:pPr>
              <w:spacing w:line="360" w:lineRule="atLeast"/>
              <w:jc w:val="center"/>
              <w:rPr>
                <w:rFonts w:hint="eastAsia" w:eastAsia="仿宋_GB2312" w:cs="仿宋_GB2312"/>
                <w:b/>
                <w:bCs/>
                <w:highlight w:val="none"/>
              </w:rPr>
            </w:pPr>
            <w:r>
              <w:rPr>
                <w:rFonts w:hint="eastAsia" w:eastAsia="仿宋_GB2312" w:cs="仿宋_GB2312"/>
                <w:b/>
                <w:bCs/>
                <w:highlight w:val="none"/>
              </w:rPr>
              <w:t>项目所属产业领域</w:t>
            </w:r>
          </w:p>
        </w:tc>
        <w:tc>
          <w:tcPr>
            <w:tcW w:w="6130" w:type="dxa"/>
            <w:gridSpan w:val="4"/>
            <w:noWrap w:val="0"/>
            <w:vAlign w:val="center"/>
          </w:tcPr>
          <w:p>
            <w:pPr>
              <w:spacing w:line="360" w:lineRule="atLeast"/>
              <w:jc w:val="left"/>
              <w:rPr>
                <w:rFonts w:hint="eastAsia" w:eastAsia="仿宋_GB2312" w:cs="仿宋_GB2312"/>
                <w:color w:val="000000"/>
                <w:szCs w:val="21"/>
                <w:highlight w:val="none"/>
                <w:shd w:val="clear" w:color="auto" w:fill="FFFFFF"/>
              </w:rPr>
            </w:pPr>
            <w:r>
              <w:rPr>
                <w:rFonts w:hint="eastAsia" w:eastAsia="仿宋_GB2312" w:cs="仿宋_GB2312"/>
                <w:color w:val="000000"/>
                <w:szCs w:val="21"/>
                <w:highlight w:val="none"/>
                <w:shd w:val="clear" w:color="auto" w:fill="FFFFFF"/>
              </w:rPr>
              <w:t>□</w:t>
            </w:r>
            <w:r>
              <w:rPr>
                <w:rFonts w:hint="eastAsia" w:eastAsia="仿宋_GB2312" w:cs="仿宋_GB2312"/>
                <w:b/>
                <w:bCs/>
                <w:color w:val="000000"/>
                <w:szCs w:val="21"/>
                <w:highlight w:val="none"/>
                <w:shd w:val="clear" w:color="auto" w:fill="FFFFFF"/>
              </w:rPr>
              <w:t>战略性支柱产业</w:t>
            </w:r>
            <w:r>
              <w:rPr>
                <w:rFonts w:hint="eastAsia" w:eastAsia="仿宋_GB2312" w:cs="仿宋_GB2312"/>
                <w:color w:val="000000"/>
                <w:szCs w:val="21"/>
                <w:highlight w:val="none"/>
                <w:shd w:val="clear" w:color="auto" w:fill="FFFFFF"/>
              </w:rPr>
              <w:t>（包括新一代电子信息、绿色石化、智能家电、汽车产业、先进材料、现代轻工纺织、软件与信息服务、超高清视频显示、生物医药与健康、现代农业与食品）：</w:t>
            </w:r>
            <w:r>
              <w:rPr>
                <w:rFonts w:cs="Arial"/>
                <w:color w:val="333333"/>
                <w:sz w:val="19"/>
                <w:szCs w:val="19"/>
                <w:highlight w:val="none"/>
                <w:shd w:val="clear" w:color="auto" w:fill="FFFFFF"/>
              </w:rPr>
              <w:t>__________</w:t>
            </w:r>
          </w:p>
          <w:p>
            <w:pPr>
              <w:spacing w:line="360" w:lineRule="atLeast"/>
              <w:jc w:val="left"/>
              <w:rPr>
                <w:rFonts w:cs="Arial"/>
                <w:color w:val="333333"/>
                <w:sz w:val="19"/>
                <w:szCs w:val="19"/>
                <w:highlight w:val="none"/>
                <w:shd w:val="clear" w:color="auto" w:fill="FFFFFF"/>
              </w:rPr>
            </w:pPr>
            <w:r>
              <w:rPr>
                <w:rFonts w:hint="eastAsia" w:eastAsia="仿宋_GB2312" w:cs="仿宋_GB2312"/>
                <w:color w:val="000000"/>
                <w:szCs w:val="21"/>
                <w:highlight w:val="none"/>
                <w:shd w:val="clear" w:color="auto" w:fill="FFFFFF"/>
              </w:rPr>
              <w:t>□</w:t>
            </w:r>
            <w:r>
              <w:rPr>
                <w:rFonts w:hint="eastAsia" w:eastAsia="仿宋_GB2312" w:cs="仿宋_GB2312"/>
                <w:b/>
                <w:bCs/>
                <w:color w:val="000000"/>
                <w:szCs w:val="21"/>
                <w:highlight w:val="none"/>
                <w:shd w:val="clear" w:color="auto" w:fill="FFFFFF"/>
              </w:rPr>
              <w:t>战略性新兴产业</w:t>
            </w:r>
            <w:r>
              <w:rPr>
                <w:rFonts w:hint="eastAsia" w:eastAsia="仿宋_GB2312" w:cs="仿宋_GB2312"/>
                <w:color w:val="000000"/>
                <w:szCs w:val="21"/>
                <w:highlight w:val="none"/>
                <w:shd w:val="clear" w:color="auto" w:fill="FFFFFF"/>
              </w:rPr>
              <w:t>（包括半导体与集成电路、高端装备制造、智能机器人、区块链与量子信息、前沿新材料、新能源、激光与增材制造、数字创意、安全应急与环保、精密仪器设备）：</w:t>
            </w:r>
            <w:r>
              <w:rPr>
                <w:rFonts w:cs="Arial"/>
                <w:color w:val="333333"/>
                <w:sz w:val="19"/>
                <w:szCs w:val="19"/>
                <w:highlight w:val="none"/>
                <w:shd w:val="clear" w:color="auto" w:fill="FFFFFF"/>
              </w:rPr>
              <w:t>__________</w:t>
            </w:r>
          </w:p>
          <w:p>
            <w:pPr>
              <w:pStyle w:val="2"/>
              <w:keepNext w:val="0"/>
              <w:keepLines w:val="0"/>
              <w:pageBreakBefore w:val="0"/>
              <w:widowControl w:val="0"/>
              <w:kinsoku/>
              <w:wordWrap/>
              <w:overflowPunct/>
              <w:topLinePunct w:val="0"/>
              <w:autoSpaceDE/>
              <w:autoSpaceDN/>
              <w:bidi w:val="0"/>
              <w:adjustRightInd/>
              <w:snapToGrid/>
              <w:spacing w:after="0"/>
              <w:textAlignment w:val="auto"/>
              <w:rPr>
                <w:rFonts w:hint="eastAsia"/>
                <w:highlight w:val="none"/>
              </w:rPr>
            </w:pPr>
            <w:r>
              <w:rPr>
                <w:rFonts w:hint="eastAsia" w:eastAsia="仿宋_GB2312" w:cs="仿宋_GB2312"/>
                <w:color w:val="000000"/>
                <w:szCs w:val="21"/>
                <w:highlight w:val="none"/>
                <w:shd w:val="clear" w:color="auto" w:fill="FFFFFF"/>
              </w:rPr>
              <w:t>□</w:t>
            </w:r>
            <w:r>
              <w:rPr>
                <w:rFonts w:hint="eastAsia" w:eastAsia="仿宋_GB2312" w:cs="仿宋_GB2312"/>
                <w:b/>
                <w:bCs/>
                <w:color w:val="000000"/>
                <w:szCs w:val="21"/>
                <w:highlight w:val="none"/>
                <w:shd w:val="clear" w:color="auto" w:fill="FFFFFF"/>
                <w:lang w:eastAsia="zh-CN"/>
              </w:rPr>
              <w:t>未来</w:t>
            </w:r>
            <w:r>
              <w:rPr>
                <w:rFonts w:hint="eastAsia" w:eastAsia="仿宋_GB2312" w:cs="仿宋_GB2312"/>
                <w:b/>
                <w:bCs/>
                <w:color w:val="000000"/>
                <w:szCs w:val="21"/>
                <w:highlight w:val="none"/>
                <w:shd w:val="clear" w:color="auto" w:fill="FFFFFF"/>
              </w:rPr>
              <w:t>产业</w:t>
            </w:r>
            <w:r>
              <w:rPr>
                <w:rFonts w:hint="eastAsia" w:eastAsia="仿宋_GB2312" w:cs="仿宋_GB2312"/>
                <w:color w:val="000000"/>
                <w:szCs w:val="21"/>
                <w:highlight w:val="none"/>
                <w:shd w:val="clear" w:color="auto" w:fill="FFFFFF"/>
              </w:rPr>
              <w:t>（包括未来电子信息、未来智能装备、未来生命健康、未来材料、未来绿色低碳产业）：</w:t>
            </w:r>
            <w:r>
              <w:rPr>
                <w:rFonts w:cs="Arial"/>
                <w:color w:val="333333"/>
                <w:sz w:val="19"/>
                <w:szCs w:val="19"/>
                <w:highlight w:val="none"/>
                <w:shd w:val="clear" w:color="auto" w:fill="FFFFFF"/>
              </w:rPr>
              <w:t>__________</w:t>
            </w:r>
          </w:p>
          <w:p>
            <w:pPr>
              <w:spacing w:line="360" w:lineRule="atLeast"/>
              <w:jc w:val="left"/>
              <w:rPr>
                <w:rFonts w:hint="eastAsia" w:eastAsia="仿宋_GB2312" w:cs="仿宋_GB2312"/>
                <w:color w:val="000000"/>
                <w:position w:val="6"/>
                <w:szCs w:val="21"/>
                <w:highlight w:val="none"/>
              </w:rPr>
            </w:pPr>
            <w:r>
              <w:rPr>
                <w:rFonts w:hint="eastAsia" w:eastAsia="仿宋_GB2312" w:cs="仿宋_GB2312"/>
                <w:color w:val="000000"/>
                <w:szCs w:val="21"/>
                <w:highlight w:val="none"/>
                <w:shd w:val="clear" w:color="auto" w:fill="FFFFFF"/>
              </w:rPr>
              <w:t>□</w:t>
            </w:r>
            <w:r>
              <w:rPr>
                <w:rFonts w:hint="eastAsia" w:eastAsia="仿宋_GB2312" w:cs="仿宋_GB2312"/>
                <w:b/>
                <w:bCs/>
                <w:color w:val="000000"/>
                <w:szCs w:val="21"/>
                <w:highlight w:val="none"/>
                <w:shd w:val="clear" w:color="auto" w:fill="FFFFFF"/>
              </w:rPr>
              <w:t>其他</w:t>
            </w:r>
            <w:r>
              <w:rPr>
                <w:rFonts w:hint="eastAsia" w:eastAsia="仿宋_GB2312" w:cs="仿宋_GB2312"/>
                <w:color w:val="000000"/>
                <w:szCs w:val="21"/>
                <w:highlight w:val="none"/>
                <w:shd w:val="clear" w:color="auto" w:fill="FFFFFF"/>
              </w:rPr>
              <w:t>：</w:t>
            </w:r>
            <w:r>
              <w:rPr>
                <w:rFonts w:cs="Arial"/>
                <w:color w:val="333333"/>
                <w:sz w:val="19"/>
                <w:szCs w:val="19"/>
                <w:highlight w:val="none"/>
                <w:shd w:val="clear" w:color="auto" w:fill="FFFFFF"/>
              </w:rPr>
              <w:t>__________</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207" w:hRule="exact"/>
        </w:trPr>
        <w:tc>
          <w:tcPr>
            <w:tcW w:w="2353" w:type="dxa"/>
            <w:noWrap w:val="0"/>
            <w:vAlign w:val="center"/>
          </w:tcPr>
          <w:p>
            <w:pPr>
              <w:spacing w:line="360" w:lineRule="atLeast"/>
              <w:jc w:val="center"/>
              <w:rPr>
                <w:rFonts w:hint="eastAsia" w:eastAsia="仿宋_GB2312" w:cs="仿宋_GB2312"/>
                <w:b/>
                <w:bCs/>
                <w:position w:val="6"/>
                <w:szCs w:val="21"/>
                <w:highlight w:val="none"/>
              </w:rPr>
            </w:pPr>
            <w:r>
              <w:rPr>
                <w:rFonts w:hint="eastAsia" w:eastAsia="仿宋_GB2312" w:cs="仿宋_GB2312"/>
                <w:b/>
                <w:bCs/>
                <w:szCs w:val="21"/>
                <w:highlight w:val="none"/>
              </w:rPr>
              <w:t>项目总投资</w:t>
            </w:r>
            <w:r>
              <w:rPr>
                <w:rFonts w:hint="eastAsia" w:eastAsia="仿宋_GB2312" w:cs="仿宋_GB2312"/>
                <w:b/>
                <w:bCs/>
                <w:color w:val="000000"/>
                <w:szCs w:val="21"/>
                <w:highlight w:val="none"/>
                <w:shd w:val="clear" w:color="auto" w:fill="FFFFFF"/>
              </w:rPr>
              <w:t>（万元）</w:t>
            </w:r>
          </w:p>
        </w:tc>
        <w:tc>
          <w:tcPr>
            <w:tcW w:w="1783" w:type="dxa"/>
            <w:noWrap w:val="0"/>
            <w:vAlign w:val="center"/>
          </w:tcPr>
          <w:p>
            <w:pPr>
              <w:spacing w:line="360" w:lineRule="atLeast"/>
              <w:jc w:val="center"/>
              <w:rPr>
                <w:rFonts w:hint="eastAsia" w:eastAsia="仿宋_GB2312" w:cs="仿宋_GB2312"/>
                <w:b/>
                <w:bCs/>
                <w:position w:val="6"/>
                <w:szCs w:val="21"/>
                <w:highlight w:val="none"/>
              </w:rPr>
            </w:pPr>
          </w:p>
        </w:tc>
        <w:tc>
          <w:tcPr>
            <w:tcW w:w="2224" w:type="dxa"/>
            <w:gridSpan w:val="2"/>
            <w:noWrap w:val="0"/>
            <w:vAlign w:val="center"/>
          </w:tcPr>
          <w:p>
            <w:pPr>
              <w:spacing w:line="360" w:lineRule="atLeast"/>
              <w:jc w:val="center"/>
              <w:rPr>
                <w:rFonts w:hint="eastAsia" w:eastAsia="仿宋_GB2312" w:cs="仿宋_GB2312"/>
                <w:b/>
                <w:bCs/>
                <w:position w:val="6"/>
                <w:szCs w:val="21"/>
                <w:highlight w:val="none"/>
              </w:rPr>
            </w:pPr>
            <w:r>
              <w:rPr>
                <w:rFonts w:hint="eastAsia" w:eastAsia="仿宋_GB2312" w:cs="仿宋_GB2312"/>
                <w:b/>
                <w:bCs/>
                <w:sz w:val="18"/>
                <w:szCs w:val="18"/>
                <w:highlight w:val="none"/>
                <w:lang w:eastAsia="zh-CN"/>
              </w:rPr>
              <w:t>其中：</w:t>
            </w:r>
            <w:r>
              <w:rPr>
                <w:rFonts w:hint="eastAsia" w:eastAsia="仿宋_GB2312" w:cs="仿宋_GB2312"/>
                <w:b/>
                <w:bCs/>
                <w:sz w:val="18"/>
                <w:szCs w:val="18"/>
                <w:highlight w:val="none"/>
              </w:rPr>
              <w:t>项目新购置研发仪器设备（含配套软件）总额（万元）</w:t>
            </w:r>
          </w:p>
        </w:tc>
        <w:tc>
          <w:tcPr>
            <w:tcW w:w="2123" w:type="dxa"/>
            <w:noWrap w:val="0"/>
            <w:vAlign w:val="center"/>
          </w:tcPr>
          <w:p>
            <w:pPr>
              <w:spacing w:line="360" w:lineRule="atLeast"/>
              <w:jc w:val="center"/>
              <w:rPr>
                <w:rFonts w:hint="eastAsia" w:eastAsia="仿宋_GB2312" w:cs="仿宋_GB2312"/>
                <w:b/>
                <w:bCs/>
                <w:position w:val="6"/>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2" w:hRule="exact"/>
        </w:trPr>
        <w:tc>
          <w:tcPr>
            <w:tcW w:w="235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eastAsia="仿宋_GB2312" w:cs="仿宋_GB2312"/>
                <w:b/>
                <w:bCs/>
                <w:color w:val="000000"/>
                <w:szCs w:val="21"/>
                <w:highlight w:val="none"/>
                <w:shd w:val="clear" w:color="auto" w:fill="FFFFFF"/>
              </w:rPr>
              <w:t>项目承担单位拥有的全部有效发明专利数（件）</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eastAsia="仿宋_GB2312" w:cs="仿宋_GB2312"/>
                <w:b/>
                <w:bCs/>
                <w:color w:val="000000"/>
                <w:szCs w:val="21"/>
                <w:highlight w:val="none"/>
                <w:shd w:val="clear" w:color="auto" w:fill="FFFFFF"/>
              </w:rPr>
              <w:t>项目申请相关发明专利数（件）</w:t>
            </w:r>
          </w:p>
        </w:tc>
        <w:tc>
          <w:tcPr>
            <w:tcW w:w="212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83" w:hRule="exact"/>
        </w:trPr>
        <w:tc>
          <w:tcPr>
            <w:tcW w:w="235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eastAsia="仿宋_GB2312" w:cs="仿宋_GB2312"/>
                <w:b/>
                <w:bCs/>
                <w:color w:val="000000"/>
                <w:szCs w:val="21"/>
                <w:highlight w:val="none"/>
                <w:shd w:val="clear" w:color="auto" w:fill="FFFFFF"/>
              </w:rPr>
              <w:t>项目承担单位相关信息</w:t>
            </w:r>
          </w:p>
        </w:tc>
        <w:tc>
          <w:tcPr>
            <w:tcW w:w="1783" w:type="dxa"/>
            <w:noWrap w:val="0"/>
            <w:vAlign w:val="center"/>
          </w:tcPr>
          <w:p>
            <w:pPr>
              <w:spacing w:line="360" w:lineRule="atLeast"/>
              <w:jc w:val="center"/>
              <w:rPr>
                <w:rFonts w:hint="eastAsia" w:ascii="仿宋_GB2312" w:hAnsi="仿宋_GB2312" w:eastAsia="仿宋_GB2312" w:cs="仿宋_GB2312"/>
                <w:b/>
                <w:bCs/>
                <w:color w:val="000000"/>
                <w:szCs w:val="21"/>
                <w:highlight w:val="none"/>
                <w:shd w:val="clear" w:color="auto" w:fill="FFFFFF"/>
              </w:rPr>
            </w:pPr>
            <w:r>
              <w:rPr>
                <w:rFonts w:hint="eastAsia" w:ascii="仿宋_GB2312" w:hAnsi="仿宋_GB2312" w:eastAsia="仿宋_GB2312" w:cs="仿宋_GB2312"/>
                <w:b/>
                <w:bCs/>
                <w:color w:val="000000"/>
                <w:szCs w:val="21"/>
                <w:highlight w:val="none"/>
                <w:shd w:val="clear" w:color="auto" w:fill="FFFFFF"/>
              </w:rPr>
              <w:t>202</w:t>
            </w:r>
            <w:r>
              <w:rPr>
                <w:rFonts w:hint="eastAsia" w:ascii="仿宋_GB2312" w:hAnsi="仿宋_GB2312" w:eastAsia="仿宋_GB2312" w:cs="仿宋_GB2312"/>
                <w:b/>
                <w:bCs/>
                <w:color w:val="000000"/>
                <w:szCs w:val="21"/>
                <w:highlight w:val="none"/>
                <w:shd w:val="clear" w:color="auto" w:fill="FFFFFF"/>
                <w:lang w:val="en-US" w:eastAsia="zh-CN"/>
              </w:rPr>
              <w:t>2</w:t>
            </w:r>
            <w:r>
              <w:rPr>
                <w:rFonts w:hint="eastAsia" w:ascii="仿宋_GB2312" w:hAnsi="仿宋_GB2312" w:eastAsia="仿宋_GB2312" w:cs="仿宋_GB2312"/>
                <w:b/>
                <w:bCs/>
                <w:color w:val="000000"/>
                <w:szCs w:val="21"/>
                <w:highlight w:val="none"/>
                <w:shd w:val="clear" w:color="auto" w:fill="FFFFFF"/>
              </w:rPr>
              <w:t>年</w:t>
            </w:r>
          </w:p>
        </w:tc>
        <w:tc>
          <w:tcPr>
            <w:tcW w:w="2224" w:type="dxa"/>
            <w:gridSpan w:val="2"/>
            <w:noWrap w:val="0"/>
            <w:vAlign w:val="center"/>
          </w:tcPr>
          <w:p>
            <w:pPr>
              <w:spacing w:line="360" w:lineRule="atLeast"/>
              <w:jc w:val="center"/>
              <w:rPr>
                <w:rFonts w:hint="eastAsia" w:ascii="仿宋_GB2312" w:hAnsi="仿宋_GB2312" w:eastAsia="仿宋_GB2312" w:cs="仿宋_GB2312"/>
                <w:b/>
                <w:bCs/>
                <w:color w:val="000000"/>
                <w:szCs w:val="21"/>
                <w:highlight w:val="none"/>
                <w:shd w:val="clear" w:color="auto" w:fill="FFFFFF"/>
              </w:rPr>
            </w:pPr>
            <w:r>
              <w:rPr>
                <w:rFonts w:hint="eastAsia" w:ascii="仿宋_GB2312" w:hAnsi="仿宋_GB2312" w:eastAsia="仿宋_GB2312" w:cs="仿宋_GB2312"/>
                <w:b/>
                <w:bCs/>
                <w:color w:val="000000"/>
                <w:szCs w:val="21"/>
                <w:highlight w:val="none"/>
                <w:shd w:val="clear" w:color="auto" w:fill="FFFFFF"/>
              </w:rPr>
              <w:t>202</w:t>
            </w:r>
            <w:r>
              <w:rPr>
                <w:rFonts w:hint="eastAsia" w:ascii="仿宋_GB2312" w:hAnsi="仿宋_GB2312" w:eastAsia="仿宋_GB2312" w:cs="仿宋_GB2312"/>
                <w:b/>
                <w:bCs/>
                <w:color w:val="000000"/>
                <w:szCs w:val="21"/>
                <w:highlight w:val="none"/>
                <w:shd w:val="clear" w:color="auto" w:fill="FFFFFF"/>
                <w:lang w:val="en-US" w:eastAsia="zh-CN"/>
              </w:rPr>
              <w:t>3</w:t>
            </w:r>
            <w:r>
              <w:rPr>
                <w:rFonts w:hint="eastAsia" w:ascii="仿宋_GB2312" w:hAnsi="仿宋_GB2312" w:eastAsia="仿宋_GB2312" w:cs="仿宋_GB2312"/>
                <w:b/>
                <w:bCs/>
                <w:color w:val="000000"/>
                <w:szCs w:val="21"/>
                <w:highlight w:val="none"/>
                <w:shd w:val="clear" w:color="auto" w:fill="FFFFFF"/>
              </w:rPr>
              <w:t>年</w:t>
            </w:r>
          </w:p>
        </w:tc>
        <w:tc>
          <w:tcPr>
            <w:tcW w:w="2123" w:type="dxa"/>
            <w:noWrap w:val="0"/>
            <w:vAlign w:val="center"/>
          </w:tcPr>
          <w:p>
            <w:pPr>
              <w:spacing w:line="360" w:lineRule="atLeast"/>
              <w:jc w:val="center"/>
              <w:rPr>
                <w:rFonts w:hint="eastAsia" w:ascii="仿宋_GB2312" w:hAnsi="仿宋_GB2312" w:eastAsia="仿宋_GB2312" w:cs="仿宋_GB2312"/>
                <w:b/>
                <w:bCs/>
                <w:color w:val="000000"/>
                <w:szCs w:val="21"/>
                <w:highlight w:val="none"/>
                <w:shd w:val="clear" w:color="auto" w:fill="FFFFFF"/>
              </w:rPr>
            </w:pPr>
            <w:r>
              <w:rPr>
                <w:rFonts w:hint="eastAsia" w:ascii="仿宋_GB2312" w:hAnsi="仿宋_GB2312" w:eastAsia="仿宋_GB2312" w:cs="仿宋_GB2312"/>
                <w:b/>
                <w:bCs/>
                <w:color w:val="000000"/>
                <w:szCs w:val="21"/>
                <w:highlight w:val="none"/>
                <w:shd w:val="clear" w:color="auto" w:fill="FFFFFF"/>
              </w:rPr>
              <w:t>202</w:t>
            </w:r>
            <w:r>
              <w:rPr>
                <w:rFonts w:hint="eastAsia" w:ascii="仿宋_GB2312" w:hAnsi="仿宋_GB2312" w:eastAsia="仿宋_GB2312" w:cs="仿宋_GB2312"/>
                <w:b/>
                <w:bCs/>
                <w:color w:val="000000"/>
                <w:szCs w:val="21"/>
                <w:highlight w:val="none"/>
                <w:shd w:val="clear" w:color="auto" w:fill="FFFFFF"/>
                <w:lang w:val="en-US" w:eastAsia="zh-CN"/>
              </w:rPr>
              <w:t>4</w:t>
            </w:r>
            <w:r>
              <w:rPr>
                <w:rFonts w:hint="eastAsia" w:ascii="仿宋_GB2312" w:hAnsi="仿宋_GB2312" w:eastAsia="仿宋_GB2312" w:cs="仿宋_GB2312"/>
                <w:b/>
                <w:bCs/>
                <w:color w:val="000000"/>
                <w:szCs w:val="21"/>
                <w:highlight w:val="none"/>
                <w:shd w:val="clear" w:color="auto" w:fill="FFFFFF"/>
              </w:rPr>
              <w:t>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89" w:hRule="exact"/>
        </w:trPr>
        <w:tc>
          <w:tcPr>
            <w:tcW w:w="235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ascii="仿宋_GB2312" w:hAnsi="仿宋_GB2312" w:eastAsia="仿宋_GB2312" w:cs="仿宋_GB2312"/>
                <w:b/>
                <w:bCs/>
                <w:szCs w:val="21"/>
                <w:highlight w:val="none"/>
              </w:rPr>
              <w:t>总资产（万元）</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pacing w:line="360" w:lineRule="atLeast"/>
              <w:jc w:val="center"/>
              <w:rPr>
                <w:rFonts w:hint="eastAsia" w:eastAsia="仿宋_GB2312" w:cs="仿宋_GB2312"/>
                <w:szCs w:val="21"/>
                <w:highlight w:val="none"/>
              </w:rPr>
            </w:pPr>
          </w:p>
        </w:tc>
        <w:tc>
          <w:tcPr>
            <w:tcW w:w="2123" w:type="dxa"/>
            <w:noWrap w:val="0"/>
            <w:vAlign w:val="center"/>
          </w:tcPr>
          <w:p>
            <w:pPr>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 w:hRule="exact"/>
        </w:trPr>
        <w:tc>
          <w:tcPr>
            <w:tcW w:w="2353" w:type="dxa"/>
            <w:noWrap w:val="0"/>
            <w:vAlign w:val="center"/>
          </w:tcPr>
          <w:p>
            <w:pPr>
              <w:spacing w:line="360" w:lineRule="atLeast"/>
              <w:jc w:val="center"/>
              <w:rPr>
                <w:rFonts w:hint="eastAsia"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负债率</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pacing w:line="360" w:lineRule="atLeast"/>
              <w:jc w:val="center"/>
              <w:rPr>
                <w:rFonts w:hint="eastAsia" w:eastAsia="仿宋_GB2312" w:cs="仿宋_GB2312"/>
                <w:szCs w:val="21"/>
                <w:highlight w:val="none"/>
              </w:rPr>
            </w:pPr>
          </w:p>
        </w:tc>
        <w:tc>
          <w:tcPr>
            <w:tcW w:w="2123" w:type="dxa"/>
            <w:noWrap w:val="0"/>
            <w:vAlign w:val="center"/>
          </w:tcPr>
          <w:p>
            <w:pPr>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4" w:hRule="exact"/>
        </w:trPr>
        <w:tc>
          <w:tcPr>
            <w:tcW w:w="235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eastAsia="仿宋_GB2312" w:cs="仿宋_GB2312"/>
                <w:b/>
                <w:bCs/>
                <w:color w:val="000000"/>
                <w:szCs w:val="21"/>
                <w:highlight w:val="none"/>
                <w:shd w:val="clear" w:color="auto" w:fill="FFFFFF"/>
              </w:rPr>
              <w:t>主营业务收入（万元）</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pacing w:line="360" w:lineRule="atLeast"/>
              <w:jc w:val="center"/>
              <w:rPr>
                <w:rFonts w:hint="eastAsia" w:eastAsia="仿宋_GB2312" w:cs="仿宋_GB2312"/>
                <w:szCs w:val="21"/>
                <w:highlight w:val="none"/>
              </w:rPr>
            </w:pPr>
          </w:p>
        </w:tc>
        <w:tc>
          <w:tcPr>
            <w:tcW w:w="2123" w:type="dxa"/>
            <w:noWrap w:val="0"/>
            <w:vAlign w:val="center"/>
          </w:tcPr>
          <w:p>
            <w:pPr>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54" w:hRule="exact"/>
        </w:trPr>
        <w:tc>
          <w:tcPr>
            <w:tcW w:w="235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r>
              <w:rPr>
                <w:rFonts w:hint="eastAsia" w:eastAsia="仿宋_GB2312" w:cs="仿宋_GB2312"/>
                <w:b/>
                <w:bCs/>
                <w:color w:val="000000"/>
                <w:szCs w:val="21"/>
                <w:highlight w:val="none"/>
                <w:shd w:val="clear" w:color="auto" w:fill="FFFFFF"/>
              </w:rPr>
              <w:t>年利润总额（万元）</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napToGrid w:val="0"/>
              <w:spacing w:line="360" w:lineRule="atLeast"/>
              <w:jc w:val="center"/>
              <w:rPr>
                <w:rFonts w:hint="eastAsia" w:eastAsia="仿宋_GB2312" w:cs="仿宋_GB2312"/>
                <w:szCs w:val="21"/>
                <w:highlight w:val="none"/>
              </w:rPr>
            </w:pPr>
          </w:p>
        </w:tc>
        <w:tc>
          <w:tcPr>
            <w:tcW w:w="2123" w:type="dxa"/>
            <w:noWrap w:val="0"/>
            <w:vAlign w:val="center"/>
          </w:tcPr>
          <w:p>
            <w:pPr>
              <w:snapToGrid w:val="0"/>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5" w:hRule="exact"/>
        </w:trPr>
        <w:tc>
          <w:tcPr>
            <w:tcW w:w="2353" w:type="dxa"/>
            <w:noWrap w:val="0"/>
            <w:vAlign w:val="center"/>
          </w:tcPr>
          <w:p>
            <w:pPr>
              <w:spacing w:line="360" w:lineRule="atLeast"/>
              <w:jc w:val="center"/>
              <w:rPr>
                <w:rFonts w:hint="eastAsia" w:eastAsia="仿宋_GB2312" w:cs="仿宋_GB2312"/>
                <w:b/>
                <w:bCs/>
                <w:szCs w:val="21"/>
                <w:highlight w:val="none"/>
              </w:rPr>
            </w:pPr>
            <w:r>
              <w:rPr>
                <w:rFonts w:hint="eastAsia" w:eastAsia="仿宋_GB2312" w:cs="仿宋_GB2312"/>
                <w:b/>
                <w:bCs/>
                <w:color w:val="000000"/>
                <w:szCs w:val="21"/>
                <w:highlight w:val="none"/>
                <w:shd w:val="clear" w:color="auto" w:fill="FFFFFF"/>
              </w:rPr>
              <w:t>年纳税总额（万元）</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napToGrid w:val="0"/>
              <w:spacing w:line="360" w:lineRule="atLeast"/>
              <w:jc w:val="center"/>
              <w:rPr>
                <w:rFonts w:hint="eastAsia" w:eastAsia="仿宋_GB2312" w:cs="仿宋_GB2312"/>
                <w:szCs w:val="21"/>
                <w:highlight w:val="none"/>
              </w:rPr>
            </w:pPr>
          </w:p>
        </w:tc>
        <w:tc>
          <w:tcPr>
            <w:tcW w:w="2123" w:type="dxa"/>
            <w:noWrap w:val="0"/>
            <w:vAlign w:val="center"/>
          </w:tcPr>
          <w:p>
            <w:pPr>
              <w:snapToGrid w:val="0"/>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00" w:hRule="exact"/>
        </w:trPr>
        <w:tc>
          <w:tcPr>
            <w:tcW w:w="2353" w:type="dxa"/>
            <w:noWrap w:val="0"/>
            <w:vAlign w:val="center"/>
          </w:tcPr>
          <w:p>
            <w:pPr>
              <w:spacing w:line="360" w:lineRule="atLeast"/>
              <w:jc w:val="center"/>
              <w:rPr>
                <w:rFonts w:hint="eastAsia" w:eastAsia="仿宋_GB2312" w:cs="仿宋_GB2312"/>
                <w:b/>
                <w:bCs/>
                <w:szCs w:val="21"/>
                <w:highlight w:val="none"/>
              </w:rPr>
            </w:pPr>
            <w:r>
              <w:rPr>
                <w:rFonts w:hint="eastAsia" w:eastAsia="仿宋_GB2312" w:cs="仿宋_GB2312"/>
                <w:b/>
                <w:bCs/>
                <w:color w:val="000000"/>
                <w:szCs w:val="21"/>
                <w:highlight w:val="none"/>
                <w:shd w:val="clear" w:color="auto" w:fill="FFFFFF"/>
              </w:rPr>
              <w:t>研究与试验发展经费支出额（万元）</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napToGrid w:val="0"/>
              <w:spacing w:line="360" w:lineRule="atLeast"/>
              <w:jc w:val="center"/>
              <w:rPr>
                <w:rFonts w:hint="eastAsia" w:eastAsia="仿宋_GB2312" w:cs="仿宋_GB2312"/>
                <w:szCs w:val="21"/>
                <w:highlight w:val="none"/>
              </w:rPr>
            </w:pPr>
          </w:p>
        </w:tc>
        <w:tc>
          <w:tcPr>
            <w:tcW w:w="2123" w:type="dxa"/>
            <w:noWrap w:val="0"/>
            <w:vAlign w:val="center"/>
          </w:tcPr>
          <w:p>
            <w:pPr>
              <w:snapToGrid w:val="0"/>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270" w:hRule="exact"/>
        </w:trPr>
        <w:tc>
          <w:tcPr>
            <w:tcW w:w="2353" w:type="dxa"/>
            <w:noWrap w:val="0"/>
            <w:vAlign w:val="center"/>
          </w:tcPr>
          <w:p>
            <w:pPr>
              <w:spacing w:line="360" w:lineRule="atLeast"/>
              <w:jc w:val="center"/>
              <w:rPr>
                <w:rFonts w:hint="eastAsia" w:eastAsia="仿宋_GB2312" w:cs="仿宋_GB2312"/>
                <w:b/>
                <w:bCs/>
                <w:szCs w:val="21"/>
                <w:highlight w:val="none"/>
              </w:rPr>
            </w:pPr>
            <w:r>
              <w:rPr>
                <w:rFonts w:hint="eastAsia" w:eastAsia="仿宋_GB2312" w:cs="仿宋_GB2312"/>
                <w:b/>
                <w:bCs/>
                <w:color w:val="000000"/>
                <w:szCs w:val="21"/>
                <w:highlight w:val="none"/>
                <w:shd w:val="clear" w:color="auto" w:fill="FFFFFF"/>
              </w:rPr>
              <w:t>企业技术中心专职研究与试验发展人员（人）</w:t>
            </w:r>
          </w:p>
        </w:tc>
        <w:tc>
          <w:tcPr>
            <w:tcW w:w="1783" w:type="dxa"/>
            <w:noWrap w:val="0"/>
            <w:vAlign w:val="center"/>
          </w:tcPr>
          <w:p>
            <w:pPr>
              <w:spacing w:line="360" w:lineRule="atLeast"/>
              <w:jc w:val="center"/>
              <w:rPr>
                <w:rFonts w:hint="eastAsia" w:eastAsia="仿宋_GB2312" w:cs="仿宋_GB2312"/>
                <w:b/>
                <w:bCs/>
                <w:color w:val="000000"/>
                <w:szCs w:val="21"/>
                <w:highlight w:val="none"/>
                <w:shd w:val="clear" w:color="auto" w:fill="FFFFFF"/>
              </w:rPr>
            </w:pPr>
          </w:p>
        </w:tc>
        <w:tc>
          <w:tcPr>
            <w:tcW w:w="2224" w:type="dxa"/>
            <w:gridSpan w:val="2"/>
            <w:noWrap w:val="0"/>
            <w:vAlign w:val="center"/>
          </w:tcPr>
          <w:p>
            <w:pPr>
              <w:snapToGrid w:val="0"/>
              <w:spacing w:line="360" w:lineRule="atLeast"/>
              <w:jc w:val="center"/>
              <w:rPr>
                <w:rFonts w:hint="eastAsia" w:eastAsia="仿宋_GB2312" w:cs="仿宋_GB2312"/>
                <w:szCs w:val="21"/>
                <w:highlight w:val="none"/>
              </w:rPr>
            </w:pPr>
          </w:p>
        </w:tc>
        <w:tc>
          <w:tcPr>
            <w:tcW w:w="2123" w:type="dxa"/>
            <w:noWrap w:val="0"/>
            <w:vAlign w:val="center"/>
          </w:tcPr>
          <w:p>
            <w:pPr>
              <w:snapToGrid w:val="0"/>
              <w:spacing w:line="360" w:lineRule="atLeast"/>
              <w:jc w:val="center"/>
              <w:rPr>
                <w:rFonts w:hint="eastAsia" w:eastAsia="仿宋_GB2312" w:cs="仿宋_GB2312"/>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479" w:hRule="atLeast"/>
        </w:trPr>
        <w:tc>
          <w:tcPr>
            <w:tcW w:w="8483" w:type="dxa"/>
            <w:gridSpan w:val="5"/>
            <w:noWrap w:val="0"/>
            <w:vAlign w:val="top"/>
          </w:tcPr>
          <w:p>
            <w:pPr>
              <w:snapToGrid w:val="0"/>
              <w:spacing w:line="360" w:lineRule="atLeast"/>
              <w:jc w:val="center"/>
              <w:rPr>
                <w:rFonts w:hint="eastAsia" w:eastAsia="仿宋_GB2312" w:cs="仿宋_GB2312"/>
                <w:b/>
                <w:bCs/>
                <w:sz w:val="28"/>
                <w:szCs w:val="28"/>
                <w:highlight w:val="none"/>
              </w:rPr>
            </w:pPr>
            <w:r>
              <w:rPr>
                <w:rFonts w:hint="eastAsia" w:eastAsia="仿宋_GB2312" w:cs="仿宋_GB2312"/>
                <w:b/>
                <w:bCs/>
                <w:sz w:val="28"/>
                <w:szCs w:val="28"/>
                <w:highlight w:val="none"/>
              </w:rPr>
              <w:t>项目承担单位简介</w:t>
            </w:r>
          </w:p>
          <w:p>
            <w:pPr>
              <w:pStyle w:val="2"/>
              <w:numPr>
                <w:ilvl w:val="0"/>
                <w:numId w:val="1"/>
              </w:numP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企业基本情况。包括所有制性质、主要下属企业，职工人数、企业总资产、资产负债率、主营业务收入、利润、主导产品及市场占有率等。</w:t>
            </w:r>
          </w:p>
          <w:p>
            <w:pPr>
              <w:pStyle w:val="2"/>
              <w:rPr>
                <w:rFonts w:hint="eastAsia" w:ascii="仿宋_GB2312" w:hAnsi="仿宋_GB2312" w:eastAsia="仿宋_GB2312" w:cs="仿宋_GB2312"/>
                <w:sz w:val="24"/>
                <w:highlight w:val="none"/>
              </w:rPr>
            </w:pPr>
          </w:p>
          <w:p>
            <w:pPr>
              <w:pStyle w:val="2"/>
              <w:numPr>
                <w:ilvl w:val="0"/>
                <w:numId w:val="1"/>
              </w:numP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企业的行业地位和竞争力。结合行业集中度和企业在行业中的综合排序，分析企业在本行业的领先地位和竞争优势，与同行业企业相比所具有的规模和技术优势。</w:t>
            </w:r>
          </w:p>
          <w:p>
            <w:pPr>
              <w:pStyle w:val="2"/>
              <w:rPr>
                <w:rFonts w:hint="eastAsia" w:ascii="仿宋_GB2312" w:hAnsi="仿宋_GB2312" w:eastAsia="仿宋_GB2312" w:cs="仿宋_GB2312"/>
                <w:sz w:val="24"/>
                <w:highlight w:val="none"/>
              </w:rPr>
            </w:pPr>
          </w:p>
          <w:p>
            <w:pPr>
              <w:pStyle w:val="2"/>
              <w:numPr>
                <w:ilvl w:val="0"/>
                <w:numId w:val="1"/>
              </w:numPr>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企业对本行业技术创新的引领作用。包括企业对行业技术进步、结构调整、节能减排、资源节约综合利用等方面的示范和带动作用。</w:t>
            </w:r>
          </w:p>
          <w:p>
            <w:pPr>
              <w:pStyle w:val="2"/>
              <w:rPr>
                <w:rFonts w:hint="eastAsia" w:ascii="仿宋_GB2312" w:hAnsi="仿宋_GB2312" w:eastAsia="仿宋_GB2312" w:cs="仿宋_GB2312"/>
                <w:sz w:val="24"/>
                <w:highlight w:val="none"/>
              </w:rPr>
            </w:pPr>
          </w:p>
          <w:p>
            <w:pPr>
              <w:snapToGrid w:val="0"/>
              <w:spacing w:line="360" w:lineRule="atLeast"/>
              <w:jc w:val="left"/>
              <w:rPr>
                <w:rFonts w:hint="eastAsia"/>
                <w:highlight w:val="none"/>
              </w:rPr>
            </w:pPr>
            <w:r>
              <w:rPr>
                <w:rFonts w:hint="eastAsia" w:ascii="仿宋_GB2312" w:hAnsi="仿宋_GB2312" w:eastAsia="仿宋_GB2312" w:cs="仿宋_GB2312"/>
                <w:sz w:val="24"/>
                <w:highlight w:val="none"/>
              </w:rPr>
              <w:t>4.企业对产业链的带动作用。包括企业所处产业集群领域、产业链环节，企业对产业链的上下游资源整合情况等。</w:t>
            </w:r>
          </w:p>
        </w:tc>
      </w:tr>
    </w:tbl>
    <w:p>
      <w:pPr>
        <w:rPr>
          <w:vanish/>
          <w:highlight w:val="none"/>
        </w:rPr>
      </w:pPr>
    </w:p>
    <w:tbl>
      <w:tblPr>
        <w:tblStyle w:val="8"/>
        <w:tblpPr w:leftFromText="180" w:rightFromText="180" w:vertAnchor="text" w:horzAnchor="page" w:tblpX="1909" w:tblpY="796"/>
        <w:tblW w:w="845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4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03" w:hRule="atLeast"/>
        </w:trPr>
        <w:tc>
          <w:tcPr>
            <w:tcW w:w="8455" w:type="dxa"/>
            <w:noWrap w:val="0"/>
            <w:vAlign w:val="top"/>
          </w:tcPr>
          <w:p>
            <w:pPr>
              <w:snapToGrid w:val="0"/>
              <w:spacing w:line="360" w:lineRule="atLeast"/>
              <w:jc w:val="center"/>
              <w:rPr>
                <w:rFonts w:hint="eastAsia" w:eastAsia="仿宋_GB2312" w:cs="仿宋_GB2312"/>
                <w:b/>
                <w:bCs/>
                <w:sz w:val="28"/>
                <w:szCs w:val="28"/>
                <w:highlight w:val="none"/>
              </w:rPr>
            </w:pPr>
            <w:r>
              <w:rPr>
                <w:rFonts w:hint="eastAsia" w:eastAsia="仿宋_GB2312" w:cs="仿宋_GB2312"/>
                <w:b/>
                <w:bCs/>
                <w:sz w:val="28"/>
                <w:szCs w:val="28"/>
                <w:highlight w:val="none"/>
              </w:rPr>
              <w:t>项目基本情况</w:t>
            </w:r>
          </w:p>
          <w:p>
            <w:pPr>
              <w:tabs>
                <w:tab w:val="left" w:pos="0"/>
              </w:tabs>
              <w:snapToGrid w:val="0"/>
              <w:spacing w:line="36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1.项目主要内容。</w:t>
            </w:r>
          </w:p>
          <w:p>
            <w:pPr>
              <w:pStyle w:val="2"/>
              <w:spacing w:line="360" w:lineRule="atLeast"/>
              <w:jc w:val="left"/>
              <w:rPr>
                <w:rFonts w:hint="eastAsia" w:ascii="仿宋_GB2312" w:hAnsi="仿宋_GB2312" w:eastAsia="仿宋_GB2312" w:cs="仿宋_GB2312"/>
                <w:highlight w:val="none"/>
              </w:rPr>
            </w:pPr>
          </w:p>
          <w:p>
            <w:pPr>
              <w:tabs>
                <w:tab w:val="left" w:pos="0"/>
              </w:tabs>
              <w:snapToGrid w:val="0"/>
              <w:spacing w:line="36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2.项目建设方案及目标。</w:t>
            </w:r>
          </w:p>
          <w:p>
            <w:pPr>
              <w:pStyle w:val="2"/>
              <w:spacing w:line="360" w:lineRule="atLeast"/>
              <w:jc w:val="left"/>
              <w:rPr>
                <w:rFonts w:hint="eastAsia" w:ascii="仿宋_GB2312" w:hAnsi="仿宋_GB2312" w:eastAsia="仿宋_GB2312" w:cs="仿宋_GB2312"/>
                <w:highlight w:val="none"/>
              </w:rPr>
            </w:pPr>
          </w:p>
          <w:p>
            <w:pPr>
              <w:tabs>
                <w:tab w:val="left" w:pos="0"/>
              </w:tabs>
              <w:snapToGrid w:val="0"/>
              <w:spacing w:line="36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sz w:val="24"/>
                <w:highlight w:val="none"/>
              </w:rPr>
              <w:t>3.项目建设水</w:t>
            </w:r>
            <w:r>
              <w:rPr>
                <w:rFonts w:hint="eastAsia" w:ascii="仿宋_GB2312" w:hAnsi="仿宋_GB2312" w:eastAsia="仿宋_GB2312" w:cs="仿宋_GB2312"/>
                <w:color w:val="000000"/>
                <w:sz w:val="24"/>
                <w:highlight w:val="none"/>
              </w:rPr>
              <w:t>平及亮点。</w:t>
            </w:r>
          </w:p>
          <w:p>
            <w:pPr>
              <w:pStyle w:val="2"/>
              <w:spacing w:line="360" w:lineRule="atLeast"/>
              <w:jc w:val="left"/>
              <w:rPr>
                <w:rFonts w:hint="eastAsia" w:ascii="仿宋_GB2312" w:hAnsi="仿宋_GB2312" w:eastAsia="仿宋_GB2312" w:cs="仿宋_GB2312"/>
                <w:highlight w:val="none"/>
              </w:rPr>
            </w:pPr>
          </w:p>
          <w:p>
            <w:pPr>
              <w:pStyle w:val="2"/>
              <w:spacing w:line="360" w:lineRule="atLeast"/>
              <w:rPr>
                <w:rFonts w:hint="eastAsia" w:eastAsia="黑体"/>
                <w:sz w:val="28"/>
                <w:szCs w:val="28"/>
                <w:highlight w:val="none"/>
              </w:rPr>
            </w:pPr>
            <w:r>
              <w:rPr>
                <w:rFonts w:hint="eastAsia" w:ascii="仿宋_GB2312" w:hAnsi="仿宋_GB2312" w:eastAsia="仿宋_GB2312" w:cs="仿宋_GB2312"/>
                <w:sz w:val="24"/>
                <w:highlight w:val="none"/>
              </w:rPr>
              <w:t>4.开发新产品或技术的水平。</w:t>
            </w:r>
          </w:p>
        </w:tc>
      </w:tr>
    </w:tbl>
    <w:p>
      <w:pPr>
        <w:spacing w:line="360" w:lineRule="atLeast"/>
        <w:jc w:val="left"/>
        <w:rPr>
          <w:rFonts w:hint="eastAsia" w:eastAsia="黑体" w:cs="黑体"/>
          <w:color w:val="000000"/>
          <w:sz w:val="32"/>
          <w:szCs w:val="32"/>
          <w:highlight w:val="none"/>
          <w:shd w:val="clear" w:color="auto" w:fill="FFFFFF"/>
        </w:rPr>
      </w:pPr>
      <w:r>
        <w:rPr>
          <w:rFonts w:hint="eastAsia" w:eastAsia="黑体" w:cs="黑体"/>
          <w:color w:val="000000"/>
          <w:sz w:val="32"/>
          <w:szCs w:val="32"/>
          <w:highlight w:val="none"/>
          <w:shd w:val="clear" w:color="auto" w:fill="FFFFFF"/>
        </w:rPr>
        <w:t>二、项目情况</w:t>
      </w:r>
    </w:p>
    <w:tbl>
      <w:tblPr>
        <w:tblStyle w:val="8"/>
        <w:tblW w:w="8483" w:type="dxa"/>
        <w:tblInd w:w="108"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48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612" w:hRule="atLeast"/>
        </w:trPr>
        <w:tc>
          <w:tcPr>
            <w:tcW w:w="8483" w:type="dxa"/>
            <w:noWrap w:val="0"/>
            <w:vAlign w:val="top"/>
          </w:tcPr>
          <w:p>
            <w:pPr>
              <w:snapToGrid w:val="0"/>
              <w:spacing w:line="360" w:lineRule="atLeast"/>
              <w:jc w:val="center"/>
              <w:rPr>
                <w:rFonts w:hint="eastAsia" w:eastAsia="仿宋_GB2312" w:cs="仿宋_GB2312"/>
                <w:b/>
                <w:bCs/>
                <w:sz w:val="28"/>
                <w:szCs w:val="28"/>
                <w:highlight w:val="none"/>
              </w:rPr>
            </w:pPr>
            <w:r>
              <w:rPr>
                <w:rFonts w:hint="eastAsia" w:eastAsia="仿宋_GB2312" w:cs="仿宋_GB2312"/>
                <w:b/>
                <w:bCs/>
                <w:sz w:val="28"/>
                <w:szCs w:val="28"/>
                <w:highlight w:val="none"/>
              </w:rPr>
              <w:t>项目实施情况总结</w:t>
            </w:r>
          </w:p>
          <w:p>
            <w:pPr>
              <w:numPr>
                <w:ilvl w:val="0"/>
                <w:numId w:val="2"/>
              </w:numPr>
              <w:snapToGrid w:val="0"/>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工作总结，包括项目研制背景、项目实施情况、社会经济效益情况、应用前景等。</w:t>
            </w:r>
          </w:p>
          <w:p>
            <w:pPr>
              <w:pStyle w:val="2"/>
              <w:rPr>
                <w:rFonts w:hint="eastAsia" w:ascii="仿宋_GB2312" w:hAnsi="仿宋_GB2312" w:eastAsia="仿宋_GB2312" w:cs="仿宋_GB2312"/>
                <w:highlight w:val="none"/>
              </w:rPr>
            </w:pPr>
          </w:p>
          <w:p>
            <w:pPr>
              <w:numPr>
                <w:ilvl w:val="0"/>
                <w:numId w:val="2"/>
              </w:numPr>
              <w:snapToGrid w:val="0"/>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技术总结，包括所采取的技术方法、工艺、研制过程、测试情况、关键技术与解决途径、总体性能指标、技术水平以及所取得的知识产权成果等。</w:t>
            </w:r>
          </w:p>
          <w:p>
            <w:pPr>
              <w:pStyle w:val="2"/>
              <w:rPr>
                <w:rFonts w:hint="eastAsia" w:ascii="仿宋_GB2312" w:hAnsi="仿宋_GB2312" w:eastAsia="仿宋_GB2312" w:cs="仿宋_GB2312"/>
                <w:highlight w:val="none"/>
              </w:rPr>
            </w:pPr>
          </w:p>
          <w:p>
            <w:pPr>
              <w:snapToGrid w:val="0"/>
              <w:spacing w:line="360" w:lineRule="atLeast"/>
              <w:jc w:val="left"/>
              <w:rPr>
                <w:rFonts w:hint="eastAsia" w:eastAsia="仿宋_GB2312" w:cs="仿宋_GB2312"/>
                <w:sz w:val="24"/>
                <w:highlight w:val="none"/>
              </w:rPr>
            </w:pPr>
            <w:r>
              <w:rPr>
                <w:rFonts w:hint="eastAsia" w:ascii="仿宋_GB2312" w:hAnsi="仿宋_GB2312" w:eastAsia="仿宋_GB2312" w:cs="仿宋_GB2312"/>
                <w:sz w:val="24"/>
                <w:highlight w:val="none"/>
              </w:rPr>
              <w:t>3.项目投资完成情况，包括总投资、项目购置仪器设备（含配套软件，不含税）等情况；投资资金到位、使用、节约或超支情况及原因分析等。</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709" w:hRule="exact"/>
        </w:trPr>
        <w:tc>
          <w:tcPr>
            <w:tcW w:w="8483" w:type="dxa"/>
            <w:noWrap w:val="0"/>
            <w:vAlign w:val="top"/>
          </w:tcPr>
          <w:p>
            <w:pPr>
              <w:snapToGrid w:val="0"/>
              <w:spacing w:line="360" w:lineRule="atLeast"/>
              <w:jc w:val="center"/>
              <w:rPr>
                <w:rFonts w:hint="eastAsia" w:eastAsia="仿宋_GB2312" w:cs="仿宋_GB2312"/>
                <w:b/>
                <w:bCs/>
                <w:sz w:val="28"/>
                <w:szCs w:val="28"/>
                <w:highlight w:val="none"/>
              </w:rPr>
            </w:pPr>
            <w:r>
              <w:rPr>
                <w:rFonts w:hint="eastAsia" w:eastAsia="仿宋_GB2312" w:cs="仿宋_GB2312"/>
                <w:b/>
                <w:bCs/>
                <w:sz w:val="28"/>
                <w:szCs w:val="28"/>
                <w:highlight w:val="none"/>
              </w:rPr>
              <w:t>项目效果</w:t>
            </w:r>
          </w:p>
          <w:p>
            <w:pPr>
              <w:tabs>
                <w:tab w:val="left" w:pos="0"/>
              </w:tabs>
              <w:snapToGrid w:val="0"/>
              <w:spacing w:line="360" w:lineRule="atLeast"/>
              <w:jc w:val="left"/>
              <w:rPr>
                <w:rFonts w:hint="eastAsia" w:ascii="仿宋_GB2312" w:hAnsi="仿宋_GB2312" w:eastAsia="仿宋_GB2312" w:cs="仿宋_GB2312"/>
                <w:color w:val="000000"/>
                <w:sz w:val="24"/>
                <w:highlight w:val="none"/>
              </w:rPr>
            </w:pPr>
            <w:r>
              <w:rPr>
                <w:rFonts w:hint="eastAsia" w:ascii="仿宋_GB2312" w:hAnsi="仿宋_GB2312" w:eastAsia="仿宋_GB2312" w:cs="仿宋_GB2312"/>
                <w:color w:val="000000"/>
                <w:sz w:val="24"/>
                <w:highlight w:val="none"/>
              </w:rPr>
              <w:t>1.经济效益（项目产生的营业收入、利润、税收，平台的建设水平，开发新产品能力提升等）。</w:t>
            </w:r>
          </w:p>
          <w:p>
            <w:pPr>
              <w:pStyle w:val="2"/>
              <w:rPr>
                <w:rFonts w:hint="eastAsia" w:ascii="仿宋_GB2312" w:hAnsi="仿宋_GB2312" w:eastAsia="仿宋_GB2312" w:cs="仿宋_GB2312"/>
                <w:highlight w:val="none"/>
              </w:rPr>
            </w:pPr>
          </w:p>
          <w:p>
            <w:pPr>
              <w:tabs>
                <w:tab w:val="left" w:pos="0"/>
              </w:tabs>
              <w:snapToGrid w:val="0"/>
              <w:spacing w:line="36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2.社会效益。</w:t>
            </w:r>
          </w:p>
          <w:p>
            <w:pPr>
              <w:pStyle w:val="2"/>
              <w:rPr>
                <w:rFonts w:hint="eastAsia" w:ascii="仿宋_GB2312" w:hAnsi="仿宋_GB2312" w:eastAsia="仿宋_GB2312" w:cs="仿宋_GB2312"/>
                <w:highlight w:val="none"/>
              </w:rPr>
            </w:pPr>
          </w:p>
          <w:p>
            <w:pPr>
              <w:pStyle w:val="2"/>
              <w:tabs>
                <w:tab w:val="left" w:pos="0"/>
              </w:tabs>
              <w:spacing w:line="360" w:lineRule="atLeast"/>
              <w:jc w:val="lef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3.项目成果（编制技术标准、新增专利、计算机软件著作权等）。</w:t>
            </w:r>
          </w:p>
          <w:p>
            <w:pPr>
              <w:pStyle w:val="2"/>
              <w:spacing w:line="360" w:lineRule="atLeast"/>
              <w:jc w:val="left"/>
              <w:rPr>
                <w:rFonts w:hint="eastAsia" w:ascii="仿宋_GB2312" w:hAnsi="仿宋_GB2312" w:eastAsia="仿宋_GB2312" w:cs="仿宋_GB2312"/>
                <w:sz w:val="24"/>
                <w:highlight w:val="none"/>
              </w:rPr>
            </w:pPr>
          </w:p>
          <w:p>
            <w:pPr>
              <w:snapToGrid w:val="0"/>
              <w:spacing w:line="360" w:lineRule="atLeast"/>
              <w:jc w:val="left"/>
              <w:rPr>
                <w:rFonts w:hint="eastAsia" w:eastAsia="仿宋_GB2312" w:cs="仿宋_GB2312"/>
                <w:sz w:val="24"/>
                <w:highlight w:val="none"/>
              </w:rPr>
            </w:pPr>
            <w:r>
              <w:rPr>
                <w:rFonts w:hint="eastAsia" w:ascii="仿宋_GB2312" w:hAnsi="仿宋_GB2312" w:eastAsia="仿宋_GB2312" w:cs="仿宋_GB2312"/>
                <w:sz w:val="24"/>
                <w:highlight w:val="none"/>
              </w:rPr>
              <w:t>4.项目对企业技术中心建设的促进作用。</w:t>
            </w:r>
          </w:p>
        </w:tc>
      </w:tr>
    </w:tbl>
    <w:p>
      <w:pPr>
        <w:spacing w:line="360" w:lineRule="atLeast"/>
        <w:jc w:val="left"/>
        <w:rPr>
          <w:rFonts w:hint="eastAsia" w:eastAsia="黑体" w:cs="黑体"/>
          <w:color w:val="000000"/>
          <w:sz w:val="32"/>
          <w:szCs w:val="32"/>
          <w:highlight w:val="none"/>
          <w:shd w:val="clear" w:color="auto" w:fill="FFFFFF"/>
        </w:rPr>
      </w:pPr>
      <w:r>
        <w:rPr>
          <w:rFonts w:hint="eastAsia" w:eastAsia="黑体" w:cs="黑体"/>
          <w:color w:val="000000"/>
          <w:sz w:val="32"/>
          <w:szCs w:val="32"/>
          <w:highlight w:val="none"/>
          <w:shd w:val="clear" w:color="auto" w:fill="FFFFFF"/>
        </w:rPr>
        <w:t>三、省级企业技术中心建设情况</w:t>
      </w:r>
    </w:p>
    <w:tbl>
      <w:tblPr>
        <w:tblStyle w:val="8"/>
        <w:tblpPr w:leftFromText="180" w:rightFromText="180" w:vertAnchor="text" w:horzAnchor="page" w:tblpX="1890" w:tblpY="216"/>
        <w:tblW w:w="8455"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4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365" w:hRule="atLeast"/>
        </w:trPr>
        <w:tc>
          <w:tcPr>
            <w:tcW w:w="8455" w:type="dxa"/>
            <w:noWrap w:val="0"/>
            <w:vAlign w:val="top"/>
          </w:tcPr>
          <w:p>
            <w:pPr>
              <w:snapToGrid w:val="0"/>
              <w:spacing w:line="360" w:lineRule="atLeast"/>
              <w:rPr>
                <w:rFonts w:hint="eastAsia" w:eastAsia="仿宋_GB2312" w:cs="仿宋_GB2312"/>
                <w:sz w:val="24"/>
                <w:highlight w:val="none"/>
              </w:rPr>
            </w:pPr>
          </w:p>
          <w:p>
            <w:pPr>
              <w:pStyle w:val="2"/>
              <w:numPr>
                <w:ilvl w:val="0"/>
                <w:numId w:val="3"/>
              </w:numPr>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企业技术创新体系建设情况，包括企业技术中心组织建设、企业内部创新机制建设、产学研合作创新机制建设、国际化创新合作建设等。</w:t>
            </w:r>
          </w:p>
          <w:p>
            <w:pPr>
              <w:pStyle w:val="2"/>
              <w:spacing w:line="360" w:lineRule="atLeast"/>
              <w:rPr>
                <w:rFonts w:hint="eastAsia" w:ascii="仿宋_GB2312" w:hAnsi="仿宋_GB2312" w:eastAsia="仿宋_GB2312" w:cs="仿宋_GB2312"/>
                <w:sz w:val="24"/>
                <w:highlight w:val="none"/>
              </w:rPr>
            </w:pPr>
          </w:p>
          <w:p>
            <w:pPr>
              <w:pStyle w:val="2"/>
              <w:numPr>
                <w:ilvl w:val="0"/>
                <w:numId w:val="3"/>
              </w:numPr>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企业技术创新活动开展情况，包括重点创新项目的组织实施、关键核心技术和产品开发等。</w:t>
            </w:r>
          </w:p>
          <w:p>
            <w:pPr>
              <w:pStyle w:val="2"/>
              <w:spacing w:line="360" w:lineRule="atLeast"/>
              <w:rPr>
                <w:rFonts w:hint="eastAsia" w:ascii="仿宋_GB2312" w:hAnsi="仿宋_GB2312" w:eastAsia="仿宋_GB2312" w:cs="仿宋_GB2312"/>
                <w:sz w:val="24"/>
                <w:highlight w:val="none"/>
              </w:rPr>
            </w:pPr>
          </w:p>
          <w:p>
            <w:pPr>
              <w:pStyle w:val="2"/>
              <w:numPr>
                <w:ilvl w:val="0"/>
                <w:numId w:val="3"/>
              </w:numPr>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企业技术中心研发人才队伍建设情况。</w:t>
            </w:r>
          </w:p>
          <w:p>
            <w:pPr>
              <w:pStyle w:val="2"/>
              <w:spacing w:line="360" w:lineRule="atLeast"/>
              <w:rPr>
                <w:rFonts w:hint="eastAsia" w:ascii="仿宋_GB2312" w:hAnsi="仿宋_GB2312" w:eastAsia="仿宋_GB2312" w:cs="仿宋_GB2312"/>
                <w:sz w:val="24"/>
                <w:highlight w:val="none"/>
              </w:rPr>
            </w:pPr>
          </w:p>
          <w:p>
            <w:pPr>
              <w:pStyle w:val="2"/>
              <w:numPr>
                <w:ilvl w:val="0"/>
                <w:numId w:val="3"/>
              </w:numPr>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企业技术中心创新基础设施建设情况（含新增研发试验设备及场地情况）。</w:t>
            </w:r>
          </w:p>
          <w:p>
            <w:pPr>
              <w:pStyle w:val="2"/>
              <w:spacing w:line="360" w:lineRule="atLeast"/>
              <w:rPr>
                <w:rFonts w:hint="eastAsia" w:ascii="仿宋_GB2312" w:hAnsi="仿宋_GB2312" w:eastAsia="仿宋_GB2312" w:cs="仿宋_GB2312"/>
                <w:sz w:val="24"/>
                <w:highlight w:val="none"/>
              </w:rPr>
            </w:pPr>
          </w:p>
          <w:p>
            <w:pPr>
              <w:pStyle w:val="2"/>
              <w:numPr>
                <w:ilvl w:val="0"/>
                <w:numId w:val="3"/>
              </w:numPr>
              <w:spacing w:line="360" w:lineRule="atLeast"/>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rPr>
              <w:t>企业技术中心取得的主要创新成果，形成的核心技术及自主知识产权情况，重点介绍相关技术成果对企业核心产品研发、核心竞争力提升的支撑作用，以及取得的经济社会效益。</w:t>
            </w:r>
          </w:p>
          <w:p>
            <w:pPr>
              <w:pStyle w:val="2"/>
              <w:spacing w:line="360" w:lineRule="atLeast"/>
              <w:rPr>
                <w:rFonts w:hint="eastAsia" w:ascii="仿宋_GB2312" w:hAnsi="仿宋_GB2312" w:eastAsia="仿宋_GB2312" w:cs="仿宋_GB2312"/>
                <w:sz w:val="24"/>
                <w:highlight w:val="none"/>
              </w:rPr>
            </w:pPr>
          </w:p>
          <w:p>
            <w:pPr>
              <w:pStyle w:val="2"/>
              <w:numPr>
                <w:ilvl w:val="0"/>
                <w:numId w:val="3"/>
              </w:numPr>
              <w:spacing w:line="360" w:lineRule="atLeast"/>
              <w:rPr>
                <w:rFonts w:hint="eastAsia" w:eastAsia="黑体"/>
                <w:sz w:val="24"/>
                <w:highlight w:val="none"/>
              </w:rPr>
            </w:pPr>
            <w:r>
              <w:rPr>
                <w:rFonts w:hint="eastAsia" w:ascii="仿宋_GB2312" w:hAnsi="仿宋_GB2312" w:eastAsia="仿宋_GB2312" w:cs="仿宋_GB2312"/>
                <w:sz w:val="24"/>
                <w:highlight w:val="none"/>
              </w:rPr>
              <w:t>其他特色工作情况。</w:t>
            </w:r>
          </w:p>
        </w:tc>
      </w:tr>
    </w:tbl>
    <w:p>
      <w:pPr>
        <w:pStyle w:val="2"/>
        <w:rPr>
          <w:highlight w:val="none"/>
        </w:rPr>
        <w:sectPr>
          <w:pgSz w:w="11906" w:h="16838"/>
          <w:pgMar w:top="1440" w:right="1800" w:bottom="1440" w:left="1800" w:header="851" w:footer="992" w:gutter="0"/>
          <w:cols w:space="720" w:num="1"/>
          <w:docGrid w:type="lines" w:linePitch="312" w:charSpace="0"/>
        </w:sectPr>
      </w:pPr>
    </w:p>
    <w:p>
      <w:pPr>
        <w:tabs>
          <w:tab w:val="left" w:pos="1907"/>
        </w:tabs>
        <w:jc w:val="left"/>
        <w:rPr>
          <w:highlight w:val="none"/>
        </w:rPr>
      </w:pPr>
      <w:r>
        <w:rPr>
          <w:rFonts w:hint="eastAsia" w:ascii="Times New Roman" w:hAnsi="Times New Roman" w:eastAsia="黑体"/>
          <w:sz w:val="32"/>
          <w:szCs w:val="32"/>
          <w:highlight w:val="none"/>
          <w:lang w:eastAsia="zh-CN"/>
        </w:rPr>
        <w:t>四</w:t>
      </w:r>
      <w:r>
        <w:rPr>
          <w:rFonts w:hint="eastAsia" w:ascii="Times New Roman" w:hAnsi="Times New Roman" w:eastAsia="黑体"/>
          <w:sz w:val="32"/>
          <w:szCs w:val="32"/>
          <w:highlight w:val="none"/>
        </w:rPr>
        <w:t>、项目承担单位</w:t>
      </w:r>
      <w:r>
        <w:rPr>
          <w:rFonts w:hint="eastAsia" w:ascii="Times New Roman" w:hAnsi="Times New Roman" w:eastAsia="黑体"/>
          <w:sz w:val="32"/>
          <w:szCs w:val="32"/>
          <w:highlight w:val="none"/>
          <w:lang w:eastAsia="zh-CN"/>
        </w:rPr>
        <w:t>承诺书</w:t>
      </w:r>
    </w:p>
    <w:tbl>
      <w:tblPr>
        <w:tblStyle w:val="8"/>
        <w:tblW w:w="8487" w:type="dxa"/>
        <w:tblInd w:w="81"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8487"/>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cantSplit/>
          <w:trHeight w:val="9204" w:hRule="atLeast"/>
        </w:trPr>
        <w:tc>
          <w:tcPr>
            <w:tcW w:w="8487" w:type="dxa"/>
            <w:tcBorders>
              <w:tl2br w:val="nil"/>
              <w:tr2bl w:val="nil"/>
            </w:tcBorders>
            <w:noWrap w:val="0"/>
            <w:vAlign w:val="top"/>
          </w:tcPr>
          <w:p>
            <w:pPr>
              <w:keepNext w:val="0"/>
              <w:keepLines w:val="0"/>
              <w:pageBreakBefore w:val="0"/>
              <w:widowControl w:val="0"/>
              <w:kinsoku/>
              <w:wordWrap/>
              <w:overflowPunct/>
              <w:topLinePunct w:val="0"/>
              <w:autoSpaceDE/>
              <w:autoSpaceDN/>
              <w:bidi w:val="0"/>
              <w:adjustRightInd/>
              <w:spacing w:line="560" w:lineRule="exact"/>
              <w:ind w:left="0" w:right="0" w:firstLine="0"/>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ascii="Times New Roman" w:hAnsi="Times New Roman" w:eastAsia="仿宋_GB2312" w:cs="仿宋_GB2312"/>
                <w:sz w:val="24"/>
                <w:szCs w:val="24"/>
                <w:highlight w:val="none"/>
                <w:vertAlign w:val="baseline"/>
                <w:lang w:val="en-US" w:eastAsia="zh-CN" w:bidi="ar-SA"/>
              </w:rPr>
              <w:t>江门市工业和信息化局：</w:t>
            </w:r>
          </w:p>
          <w:p>
            <w:pPr>
              <w:keepNext w:val="0"/>
              <w:keepLines w:val="0"/>
              <w:pageBreakBefore w:val="0"/>
              <w:widowControl w:val="0"/>
              <w:kinsoku/>
              <w:wordWrap/>
              <w:overflowPunct/>
              <w:topLinePunct w:val="0"/>
              <w:autoSpaceDE/>
              <w:autoSpaceDN/>
              <w:bidi w:val="0"/>
              <w:adjustRightInd/>
              <w:snapToGrid/>
              <w:spacing w:line="560" w:lineRule="exact"/>
              <w:ind w:left="0" w:right="0" w:firstLine="0" w:firstLineChars="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我单位已完成**项目，现申请202</w:t>
            </w:r>
            <w:r>
              <w:rPr>
                <w:rFonts w:hint="eastAsia" w:eastAsia="仿宋_GB2312" w:cs="仿宋_GB2312"/>
                <w:sz w:val="24"/>
                <w:szCs w:val="24"/>
                <w:highlight w:val="none"/>
                <w:vertAlign w:val="baseline"/>
                <w:lang w:val="en-US" w:eastAsia="zh-CN" w:bidi="ar-SA"/>
              </w:rPr>
              <w:t>6</w:t>
            </w:r>
            <w:r>
              <w:rPr>
                <w:rFonts w:hint="eastAsia" w:ascii="Times New Roman" w:hAnsi="Times New Roman" w:eastAsia="仿宋_GB2312" w:cs="仿宋_GB2312"/>
                <w:sz w:val="24"/>
                <w:szCs w:val="24"/>
                <w:highlight w:val="none"/>
                <w:vertAlign w:val="baseline"/>
                <w:lang w:val="en-US" w:eastAsia="zh-CN" w:bidi="ar-SA"/>
              </w:rPr>
              <w:t>年支持省级企业技术中心开展创新能力建设项目入库，并作出以下承诺：</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2.项目及相关</w:t>
            </w:r>
            <w:r>
              <w:rPr>
                <w:rFonts w:hint="eastAsia" w:eastAsia="仿宋_GB2312" w:cs="仿宋_GB2312"/>
                <w:sz w:val="24"/>
                <w:szCs w:val="24"/>
                <w:highlight w:val="none"/>
                <w:vertAlign w:val="baseline"/>
                <w:lang w:val="en-US" w:eastAsia="zh-CN" w:bidi="ar-SA"/>
              </w:rPr>
              <w:t>研发</w:t>
            </w:r>
            <w:r>
              <w:rPr>
                <w:rFonts w:hint="eastAsia" w:ascii="Times New Roman" w:hAnsi="Times New Roman" w:eastAsia="仿宋_GB2312" w:cs="仿宋_GB2312"/>
                <w:sz w:val="24"/>
                <w:szCs w:val="24"/>
                <w:highlight w:val="none"/>
                <w:vertAlign w:val="baseline"/>
                <w:lang w:val="en-US" w:eastAsia="zh-CN" w:bidi="ar-SA"/>
              </w:rPr>
              <w:t>仪器设备（含配套软件）未获得过省财政资金支持。</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3.申报</w:t>
            </w:r>
            <w:r>
              <w:rPr>
                <w:rFonts w:hint="eastAsia" w:eastAsia="仿宋_GB2312" w:cs="仿宋_GB2312"/>
                <w:sz w:val="24"/>
                <w:szCs w:val="24"/>
                <w:highlight w:val="none"/>
                <w:vertAlign w:val="baseline"/>
                <w:lang w:val="en-US" w:eastAsia="zh-CN" w:bidi="ar-SA"/>
              </w:rPr>
              <w:t>的所有</w:t>
            </w:r>
            <w:r>
              <w:rPr>
                <w:rFonts w:hint="eastAsia" w:ascii="Times New Roman" w:hAnsi="Times New Roman" w:eastAsia="仿宋_GB2312" w:cs="仿宋_GB2312"/>
                <w:sz w:val="24"/>
                <w:szCs w:val="24"/>
                <w:highlight w:val="none"/>
                <w:vertAlign w:val="baseline"/>
                <w:lang w:val="en-US" w:eastAsia="zh-CN" w:bidi="ar-SA"/>
              </w:rPr>
              <w:t>材料</w:t>
            </w:r>
            <w:r>
              <w:rPr>
                <w:rFonts w:hint="eastAsia" w:eastAsia="仿宋_GB2312" w:cs="仿宋_GB2312"/>
                <w:sz w:val="24"/>
                <w:highlight w:val="none"/>
              </w:rPr>
              <w:t>均依据相关项目申报要求据实提供</w:t>
            </w:r>
            <w:r>
              <w:rPr>
                <w:rFonts w:hint="eastAsia" w:ascii="Times New Roman" w:hAnsi="Times New Roman" w:eastAsia="仿宋_GB2312" w:cs="仿宋_GB2312"/>
                <w:sz w:val="24"/>
                <w:szCs w:val="24"/>
                <w:highlight w:val="none"/>
                <w:vertAlign w:val="baseli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4.本单位未接受其他机构或个人违规服务代理本资金项目申报，专项资金未用于支付委托任何第三方机构或个人代理协助项目申报的报酬</w:t>
            </w:r>
            <w:r>
              <w:rPr>
                <w:rFonts w:hint="eastAsia" w:eastAsia="仿宋_GB2312" w:cs="仿宋_GB2312"/>
                <w:sz w:val="24"/>
                <w:szCs w:val="24"/>
                <w:highlight w:val="none"/>
                <w:vertAlign w:val="baseli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5.</w:t>
            </w:r>
            <w:r>
              <w:rPr>
                <w:rFonts w:hint="eastAsia" w:ascii="Times New Roman" w:hAnsi="Times New Roman" w:eastAsia="仿宋_GB2312" w:cs="仿宋_GB2312"/>
                <w:sz w:val="24"/>
                <w:szCs w:val="24"/>
                <w:highlight w:val="none"/>
                <w:vertAlign w:val="baseline"/>
                <w:lang w:val="en-US" w:eastAsia="zh-CN" w:bidi="ar-SA"/>
              </w:rPr>
              <w:t>本单位近三年在专项审计、绩效评价、监督检查等方面未出现严重的违法违规情况。</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cs="Times New Roman"/>
                <w:sz w:val="21"/>
                <w:szCs w:val="24"/>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6.本单位</w:t>
            </w:r>
            <w:r>
              <w:rPr>
                <w:rFonts w:hint="eastAsia" w:eastAsia="仿宋_GB2312" w:cs="仿宋_GB2312"/>
                <w:sz w:val="24"/>
                <w:highlight w:val="none"/>
              </w:rPr>
              <w:t>在环评、能评、安评及安全生产验收、施工许可、合规用地和规划选址等方面已按要求履行相关手续并获得批复；</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7.</w:t>
            </w:r>
            <w:r>
              <w:rPr>
                <w:rFonts w:hint="eastAsia" w:ascii="Times New Roman" w:hAnsi="Times New Roman" w:eastAsia="仿宋_GB2312" w:cs="仿宋_GB2312"/>
                <w:sz w:val="24"/>
                <w:szCs w:val="24"/>
                <w:highlight w:val="none"/>
                <w:vertAlign w:val="baseline"/>
                <w:lang w:val="en-US" w:eastAsia="zh-CN" w:bidi="ar-SA"/>
              </w:rPr>
              <w:t>本单位近三年未发生重大安全、环保、质量事故，信用状况良好，无严重失信行为。</w:t>
            </w:r>
          </w:p>
          <w:p>
            <w:pPr>
              <w:spacing w:line="560" w:lineRule="exact"/>
              <w:ind w:firstLine="0"/>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8.</w:t>
            </w:r>
            <w:r>
              <w:rPr>
                <w:rFonts w:hint="eastAsia" w:eastAsia="仿宋_GB2312" w:cs="仿宋_GB2312"/>
                <w:sz w:val="24"/>
                <w:szCs w:val="24"/>
                <w:highlight w:val="none"/>
              </w:rPr>
              <w:t>专项资金获批后将按规定使用</w:t>
            </w:r>
            <w:r>
              <w:rPr>
                <w:rFonts w:hint="eastAsia" w:eastAsia="仿宋_GB2312" w:cs="仿宋_GB2312"/>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ascii="Times New Roman" w:hAnsi="Times New Roman" w:eastAsia="仿宋_GB2312" w:cs="仿宋_GB2312"/>
                <w:sz w:val="24"/>
                <w:szCs w:val="24"/>
                <w:highlight w:val="none"/>
                <w:vertAlign w:val="baseline"/>
                <w:lang w:val="en-US" w:eastAsia="zh-CN" w:bidi="ar-SA"/>
              </w:rPr>
            </w:pPr>
            <w:r>
              <w:rPr>
                <w:rFonts w:hint="eastAsia" w:eastAsia="仿宋_GB2312" w:cs="仿宋_GB2312"/>
                <w:sz w:val="24"/>
                <w:szCs w:val="24"/>
                <w:highlight w:val="none"/>
                <w:vertAlign w:val="baseline"/>
                <w:lang w:val="en-US" w:eastAsia="zh-CN" w:bidi="ar-SA"/>
              </w:rPr>
              <w:t>　　9.</w:t>
            </w:r>
            <w:r>
              <w:rPr>
                <w:rFonts w:hint="eastAsia" w:ascii="Times New Roman" w:hAnsi="Times New Roman" w:eastAsia="仿宋_GB2312" w:cs="仿宋_GB2312"/>
                <w:sz w:val="24"/>
                <w:szCs w:val="24"/>
                <w:highlight w:val="none"/>
                <w:vertAlign w:val="baseline"/>
                <w:lang w:val="en-US" w:eastAsia="zh-CN" w:bidi="ar-SA"/>
              </w:rPr>
              <w:t>本单位</w:t>
            </w:r>
            <w:r>
              <w:rPr>
                <w:rFonts w:hint="eastAsia" w:eastAsia="仿宋_GB2312" w:cs="仿宋_GB2312"/>
                <w:sz w:val="24"/>
                <w:highlight w:val="none"/>
              </w:rPr>
              <w:t>自觉接受财政、工信、审计、纪检等部门的监督检查</w:t>
            </w:r>
            <w:r>
              <w:rPr>
                <w:rFonts w:hint="eastAsia" w:ascii="Times New Roman" w:hAnsi="Times New Roman" w:eastAsia="仿宋_GB2312" w:cs="仿宋_GB2312"/>
                <w:sz w:val="24"/>
                <w:szCs w:val="24"/>
                <w:highlight w:val="none"/>
                <w:vertAlign w:val="baseline"/>
                <w:lang w:val="en-US" w:eastAsia="zh-CN" w:bidi="ar-SA"/>
              </w:rPr>
              <w:t>。</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eastAsia="仿宋_GB2312" w:cs="仿宋_GB2312"/>
                <w:sz w:val="24"/>
                <w:highlight w:val="none"/>
              </w:rPr>
            </w:pPr>
            <w:r>
              <w:rPr>
                <w:rFonts w:hint="eastAsia" w:eastAsia="仿宋_GB2312" w:cs="仿宋_GB2312"/>
                <w:sz w:val="24"/>
                <w:highlight w:val="none"/>
                <w:lang w:val="en-US" w:eastAsia="zh-CN"/>
              </w:rPr>
              <w:t>　　10.</w:t>
            </w:r>
            <w:r>
              <w:rPr>
                <w:rFonts w:hint="eastAsia" w:eastAsia="仿宋_GB2312" w:cs="仿宋_GB2312"/>
                <w:sz w:val="24"/>
                <w:highlight w:val="none"/>
              </w:rPr>
              <w:t>如违背相关承诺，被发现存在违法违规行为的，自愿退回财政专项资金，</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rFonts w:hint="eastAsia" w:eastAsia="仿宋_GB2312" w:cs="仿宋_GB2312"/>
                <w:sz w:val="24"/>
                <w:highlight w:val="none"/>
              </w:rPr>
            </w:pPr>
            <w:r>
              <w:rPr>
                <w:rFonts w:hint="eastAsia" w:eastAsia="仿宋_GB2312" w:cs="仿宋_GB2312"/>
                <w:sz w:val="24"/>
                <w:highlight w:val="none"/>
              </w:rPr>
              <w:t xml:space="preserve">并按相关规定，接受相关处罚。 </w:t>
            </w:r>
          </w:p>
          <w:p>
            <w:pPr>
              <w:widowControl w:val="0"/>
              <w:spacing w:line="560" w:lineRule="exact"/>
              <w:ind w:left="0" w:leftChars="0" w:firstLine="0" w:firstLineChars="0"/>
              <w:jc w:val="both"/>
              <w:outlineLvl w:val="9"/>
              <w:rPr>
                <w:rFonts w:hint="eastAsia" w:ascii="Times New Roman" w:hAnsi="Times New Roman"/>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sz w:val="24"/>
                <w:highlight w:val="none"/>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项目申报责任人（签名）：</w:t>
            </w:r>
          </w:p>
          <w:p>
            <w:pPr>
              <w:keepNext w:val="0"/>
              <w:keepLines w:val="0"/>
              <w:pageBreakBefore w:val="0"/>
              <w:widowControl w:val="0"/>
              <w:kinsoku/>
              <w:wordWrap/>
              <w:overflowPunct/>
              <w:topLinePunct w:val="0"/>
              <w:autoSpaceDE/>
              <w:autoSpaceDN/>
              <w:bidi w:val="0"/>
              <w:adjustRightInd/>
              <w:snapToGrid/>
              <w:spacing w:line="560" w:lineRule="exact"/>
              <w:ind w:left="0" w:right="0" w:firstLine="0"/>
              <w:jc w:val="both"/>
              <w:textAlignment w:val="auto"/>
              <w:outlineLvl w:val="9"/>
              <w:rPr>
                <w:sz w:val="24"/>
                <w:highlight w:val="none"/>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单位责任人（签名）：</w:t>
            </w:r>
          </w:p>
          <w:p>
            <w:pPr>
              <w:keepNext w:val="0"/>
              <w:keepLines w:val="0"/>
              <w:pageBreakBefore w:val="0"/>
              <w:widowControl w:val="0"/>
              <w:kinsoku/>
              <w:wordWrap/>
              <w:overflowPunct/>
              <w:topLinePunct w:val="0"/>
              <w:autoSpaceDE/>
              <w:autoSpaceDN/>
              <w:bidi w:val="0"/>
              <w:adjustRightInd/>
              <w:snapToGrid/>
              <w:spacing w:line="560" w:lineRule="exact"/>
              <w:ind w:right="0" w:firstLine="0" w:firstLineChars="0"/>
              <w:jc w:val="both"/>
              <w:textAlignment w:val="auto"/>
              <w:outlineLvl w:val="9"/>
              <w:rPr>
                <w:sz w:val="24"/>
                <w:highlight w:val="none"/>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单位盖章：（公章）</w:t>
            </w:r>
          </w:p>
          <w:p>
            <w:pPr>
              <w:keepNext w:val="0"/>
              <w:keepLines w:val="0"/>
              <w:pageBreakBefore w:val="0"/>
              <w:widowControl w:val="0"/>
              <w:kinsoku/>
              <w:wordWrap/>
              <w:overflowPunct/>
              <w:topLinePunct w:val="0"/>
              <w:autoSpaceDE/>
              <w:autoSpaceDN/>
              <w:bidi w:val="0"/>
              <w:adjustRightInd/>
              <w:spacing w:line="560" w:lineRule="exact"/>
              <w:ind w:left="0" w:right="0" w:firstLine="0"/>
              <w:textAlignment w:val="auto"/>
              <w:outlineLvl w:val="9"/>
              <w:rPr>
                <w:rFonts w:ascii="Times New Roman" w:hAnsi="Times New Roman" w:eastAsia="黑体"/>
                <w:highlight w:val="none"/>
              </w:rPr>
            </w:pPr>
            <w:r>
              <w:rPr>
                <w:rFonts w:hint="eastAsia" w:eastAsia="仿宋_GB2312" w:cs="仿宋_GB2312"/>
                <w:sz w:val="24"/>
                <w:szCs w:val="24"/>
                <w:highlight w:val="none"/>
                <w:vertAlign w:val="baseline"/>
                <w:lang w:val="en-US" w:eastAsia="zh-CN" w:bidi="ar-SA"/>
              </w:rPr>
              <w:t>　　　　　　　　　　　　　</w:t>
            </w:r>
            <w:r>
              <w:rPr>
                <w:rFonts w:hint="eastAsia" w:ascii="Times New Roman" w:hAnsi="Times New Roman" w:eastAsia="仿宋_GB2312" w:cs="仿宋_GB2312"/>
                <w:sz w:val="24"/>
                <w:szCs w:val="24"/>
                <w:highlight w:val="none"/>
                <w:vertAlign w:val="baseline"/>
                <w:lang w:val="en-US" w:eastAsia="zh-CN" w:bidi="ar-SA"/>
              </w:rPr>
              <w:t>日期：</w:t>
            </w:r>
          </w:p>
        </w:tc>
      </w:tr>
    </w:tbl>
    <w:p>
      <w:pPr>
        <w:pStyle w:val="3"/>
        <w:rPr>
          <w:rFonts w:hint="eastAsia"/>
          <w:highlight w:val="none"/>
          <w:lang w:eastAsia="zh-CN"/>
        </w:rPr>
        <w:sectPr>
          <w:pgSz w:w="11906" w:h="16838"/>
          <w:pgMar w:top="1440" w:right="1800" w:bottom="1440" w:left="1800" w:header="851" w:footer="992" w:gutter="0"/>
          <w:cols w:space="720" w:num="1"/>
          <w:docGrid w:type="lines" w:linePitch="312" w:charSpace="0"/>
        </w:sectPr>
      </w:pPr>
    </w:p>
    <w:p>
      <w:pPr>
        <w:pStyle w:val="3"/>
        <w:ind w:firstLine="0" w:firstLineChars="0"/>
        <w:jc w:val="center"/>
        <w:rPr>
          <w:rFonts w:hint="eastAsia"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企业拥有的有效知识产权列表</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2049"/>
        <w:gridCol w:w="1805"/>
        <w:gridCol w:w="2987"/>
        <w:gridCol w:w="3125"/>
        <w:gridCol w:w="3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07" w:type="pct"/>
            <w:noWrap w:val="0"/>
            <w:vAlign w:val="center"/>
          </w:tcPr>
          <w:p>
            <w:pPr>
              <w:widowControl/>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序号</w:t>
            </w:r>
          </w:p>
        </w:tc>
        <w:tc>
          <w:tcPr>
            <w:tcW w:w="723"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名称</w:t>
            </w:r>
          </w:p>
        </w:tc>
        <w:tc>
          <w:tcPr>
            <w:tcW w:w="637"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类型</w:t>
            </w:r>
          </w:p>
        </w:tc>
        <w:tc>
          <w:tcPr>
            <w:tcW w:w="1054"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专利号或登记号</w:t>
            </w:r>
          </w:p>
        </w:tc>
        <w:tc>
          <w:tcPr>
            <w:tcW w:w="1103"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授权或登记时间</w:t>
            </w:r>
          </w:p>
        </w:tc>
        <w:tc>
          <w:tcPr>
            <w:tcW w:w="1073"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授权或登记单位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07"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1</w:t>
            </w:r>
          </w:p>
        </w:tc>
        <w:tc>
          <w:tcPr>
            <w:tcW w:w="72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637"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54"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10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7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07"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2</w:t>
            </w:r>
          </w:p>
        </w:tc>
        <w:tc>
          <w:tcPr>
            <w:tcW w:w="72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637"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54"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10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7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07"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w:t>
            </w:r>
          </w:p>
        </w:tc>
        <w:tc>
          <w:tcPr>
            <w:tcW w:w="72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637"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54"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10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c>
          <w:tcPr>
            <w:tcW w:w="1073" w:type="pct"/>
            <w:noWrap w:val="0"/>
            <w:vAlign w:val="top"/>
          </w:tcPr>
          <w:p>
            <w:pPr>
              <w:keepNext/>
              <w:keepLines/>
              <w:widowControl/>
              <w:jc w:val="center"/>
              <w:outlineLvl w:val="2"/>
              <w:rPr>
                <w:rFonts w:hint="eastAsia" w:ascii="仿宋_GB2312" w:hAnsi="仿宋_GB2312" w:eastAsia="仿宋_GB2312" w:cs="仿宋_GB2312"/>
                <w:kern w:val="0"/>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5000" w:type="pct"/>
            <w:gridSpan w:val="6"/>
            <w:noWrap w:val="0"/>
            <w:vAlign w:val="top"/>
          </w:tcPr>
          <w:p>
            <w:pPr>
              <w:widowControl/>
              <w:spacing w:line="288" w:lineRule="auto"/>
              <w:jc w:val="left"/>
              <w:rPr>
                <w:rFonts w:hint="eastAsia" w:ascii="仿宋_GB2312" w:hAnsi="仿宋_GB2312" w:eastAsia="仿宋_GB2312" w:cs="仿宋_GB2312"/>
                <w:highlight w:val="none"/>
              </w:rPr>
            </w:pPr>
            <w:r>
              <w:rPr>
                <w:rFonts w:hint="eastAsia" w:ascii="仿宋_GB2312" w:hAnsi="仿宋_GB2312" w:eastAsia="仿宋_GB2312" w:cs="仿宋_GB2312"/>
                <w:highlight w:val="none"/>
              </w:rPr>
              <w:t>填写说明：</w:t>
            </w:r>
          </w:p>
          <w:p>
            <w:pPr>
              <w:widowControl/>
              <w:spacing w:line="288" w:lineRule="auto"/>
              <w:jc w:val="left"/>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1.</w:t>
            </w:r>
            <w:r>
              <w:rPr>
                <w:rFonts w:hint="eastAsia" w:ascii="仿宋_GB2312" w:hAnsi="仿宋_GB2312" w:eastAsia="仿宋_GB2312" w:cs="仿宋_GB2312"/>
                <w:highlight w:val="none"/>
              </w:rPr>
              <w:t>只填写有效知识产权，已经无效的知识产权不得列入</w:t>
            </w:r>
          </w:p>
          <w:p>
            <w:pPr>
              <w:widowControl/>
              <w:spacing w:line="288" w:lineRule="auto"/>
              <w:jc w:val="left"/>
              <w:rPr>
                <w:rFonts w:hint="eastAsia" w:ascii="仿宋_GB2312" w:hAnsi="仿宋_GB2312" w:eastAsia="仿宋_GB2312" w:cs="仿宋_GB2312"/>
                <w:highlight w:val="none"/>
                <w:lang w:val="en-US" w:eastAsia="zh-CN"/>
              </w:rPr>
            </w:pPr>
            <w:r>
              <w:rPr>
                <w:rFonts w:hint="eastAsia" w:ascii="仿宋_GB2312" w:hAnsi="仿宋_GB2312" w:eastAsia="仿宋_GB2312" w:cs="仿宋_GB2312"/>
                <w:highlight w:val="none"/>
                <w:lang w:val="en-US" w:eastAsia="zh-CN"/>
              </w:rPr>
              <w:t>2.</w:t>
            </w:r>
            <w:r>
              <w:rPr>
                <w:rFonts w:hint="eastAsia" w:ascii="仿宋_GB2312" w:hAnsi="仿宋_GB2312" w:eastAsia="仿宋_GB2312" w:cs="仿宋_GB2312"/>
                <w:highlight w:val="none"/>
              </w:rPr>
              <w:t>“类型”可填写：发明专利、实用新型专利、计算机软件著作权</w:t>
            </w:r>
            <w:r>
              <w:rPr>
                <w:rFonts w:hint="eastAsia" w:ascii="仿宋_GB2312" w:hAnsi="仿宋_GB2312" w:eastAsia="仿宋_GB2312" w:cs="仿宋_GB2312"/>
                <w:highlight w:val="none"/>
                <w:lang w:eastAsia="zh-CN"/>
              </w:rPr>
              <w:t>等</w:t>
            </w:r>
            <w:r>
              <w:rPr>
                <w:rFonts w:hint="eastAsia" w:ascii="仿宋_GB2312" w:hAnsi="仿宋_GB2312" w:eastAsia="仿宋_GB2312" w:cs="仿宋_GB2312"/>
                <w:highlight w:val="none"/>
              </w:rPr>
              <w:t>。</w:t>
            </w:r>
          </w:p>
        </w:tc>
      </w:tr>
    </w:tbl>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p>
    <w:p>
      <w:pPr>
        <w:pStyle w:val="14"/>
        <w:tabs>
          <w:tab w:val="left" w:pos="900"/>
        </w:tabs>
        <w:spacing w:before="0" w:after="0" w:line="560" w:lineRule="exact"/>
        <w:ind w:firstLine="0"/>
        <w:jc w:val="center"/>
        <w:rPr>
          <w:rFonts w:hint="eastAsia" w:ascii="Times New Roman" w:eastAsia="仿宋_GB2312" w:cs="仿宋_GB2312"/>
          <w:color w:val="auto"/>
          <w:kern w:val="2"/>
          <w:sz w:val="32"/>
          <w:szCs w:val="32"/>
          <w:highlight w:val="none"/>
          <w:lang w:eastAsia="zh-CN"/>
        </w:rPr>
      </w:pPr>
      <w:r>
        <w:rPr>
          <w:rFonts w:hint="eastAsia" w:ascii="仿宋_GB2312" w:hAnsi="仿宋_GB2312" w:eastAsia="仿宋_GB2312" w:cs="仿宋_GB2312"/>
          <w:color w:val="auto"/>
          <w:kern w:val="2"/>
          <w:sz w:val="32"/>
          <w:szCs w:val="32"/>
          <w:highlight w:val="none"/>
        </w:rPr>
        <w:t>企业技术开发仪器设备原值及研发用软件购置费列表</w:t>
      </w:r>
    </w:p>
    <w:tbl>
      <w:tblPr>
        <w:tblStyle w:val="8"/>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8"/>
        <w:gridCol w:w="1309"/>
        <w:gridCol w:w="1742"/>
        <w:gridCol w:w="1742"/>
        <w:gridCol w:w="1742"/>
        <w:gridCol w:w="1742"/>
        <w:gridCol w:w="1306"/>
        <w:gridCol w:w="1749"/>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84"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序号</w:t>
            </w:r>
          </w:p>
        </w:tc>
        <w:tc>
          <w:tcPr>
            <w:tcW w:w="462" w:type="pct"/>
            <w:noWrap w:val="0"/>
            <w:vAlign w:val="center"/>
          </w:tcPr>
          <w:p>
            <w:pPr>
              <w:widowControl/>
              <w:jc w:val="center"/>
              <w:rPr>
                <w:rFonts w:hint="eastAsia" w:ascii="仿宋_GB2312" w:hAnsi="仿宋_GB2312" w:eastAsia="仿宋_GB2312" w:cs="仿宋_GB2312"/>
                <w:b/>
                <w:kern w:val="0"/>
                <w:sz w:val="24"/>
                <w:highlight w:val="none"/>
              </w:rPr>
            </w:pPr>
            <w:r>
              <w:rPr>
                <w:rFonts w:hint="eastAsia" w:ascii="仿宋_GB2312" w:hAnsi="仿宋_GB2312" w:eastAsia="仿宋_GB2312" w:cs="仿宋_GB2312"/>
                <w:b/>
                <w:kern w:val="0"/>
                <w:sz w:val="24"/>
                <w:highlight w:val="none"/>
              </w:rPr>
              <w:t>设备/软件名称</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rPr>
              <w:t>型号</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lang w:eastAsia="zh-CN"/>
              </w:rPr>
            </w:pPr>
            <w:r>
              <w:rPr>
                <w:rFonts w:hint="eastAsia" w:ascii="仿宋_GB2312" w:hAnsi="仿宋_GB2312" w:eastAsia="仿宋_GB2312" w:cs="仿宋_GB2312"/>
                <w:b/>
                <w:spacing w:val="-20"/>
                <w:kern w:val="0"/>
                <w:sz w:val="24"/>
                <w:highlight w:val="none"/>
                <w:lang w:eastAsia="zh-CN"/>
              </w:rPr>
              <w:t>数量</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rPr>
              <w:t>设备转固凭证号</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rPr>
              <w:t>固定资产编号</w:t>
            </w:r>
          </w:p>
        </w:tc>
        <w:tc>
          <w:tcPr>
            <w:tcW w:w="461" w:type="pct"/>
            <w:noWrap w:val="0"/>
            <w:vAlign w:val="center"/>
          </w:tcPr>
          <w:p>
            <w:pPr>
              <w:widowControl/>
              <w:jc w:val="center"/>
              <w:rPr>
                <w:rFonts w:hint="eastAsia" w:ascii="仿宋_GB2312" w:hAnsi="仿宋_GB2312" w:eastAsia="仿宋_GB2312" w:cs="仿宋_GB2312"/>
                <w:b/>
                <w:spacing w:val="-20"/>
                <w:kern w:val="0"/>
                <w:sz w:val="24"/>
                <w:highlight w:val="none"/>
                <w:lang w:eastAsia="zh-CN"/>
              </w:rPr>
            </w:pPr>
            <w:r>
              <w:rPr>
                <w:rFonts w:hint="eastAsia" w:ascii="仿宋_GB2312" w:hAnsi="仿宋_GB2312" w:eastAsia="仿宋_GB2312" w:cs="仿宋_GB2312"/>
                <w:b/>
                <w:spacing w:val="-20"/>
                <w:kern w:val="0"/>
                <w:sz w:val="24"/>
                <w:highlight w:val="none"/>
              </w:rPr>
              <w:t>发票号</w:t>
            </w:r>
            <w:r>
              <w:rPr>
                <w:rFonts w:hint="eastAsia" w:ascii="仿宋_GB2312" w:hAnsi="仿宋_GB2312" w:eastAsia="仿宋_GB2312" w:cs="仿宋_GB2312"/>
                <w:b/>
                <w:spacing w:val="-20"/>
                <w:kern w:val="0"/>
                <w:sz w:val="24"/>
                <w:highlight w:val="none"/>
                <w:lang w:eastAsia="zh-CN"/>
              </w:rPr>
              <w:t>码</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lang w:eastAsia="zh-CN"/>
              </w:rPr>
              <w:t>开票</w:t>
            </w:r>
            <w:r>
              <w:rPr>
                <w:rFonts w:hint="eastAsia" w:ascii="仿宋_GB2312" w:hAnsi="仿宋_GB2312" w:eastAsia="仿宋_GB2312" w:cs="仿宋_GB2312"/>
                <w:b/>
                <w:spacing w:val="-20"/>
                <w:kern w:val="0"/>
                <w:sz w:val="24"/>
                <w:highlight w:val="none"/>
              </w:rPr>
              <w:t>时间</w:t>
            </w:r>
          </w:p>
        </w:tc>
        <w:tc>
          <w:tcPr>
            <w:tcW w:w="615" w:type="pct"/>
            <w:noWrap w:val="0"/>
            <w:vAlign w:val="center"/>
          </w:tcPr>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lang w:eastAsia="zh-CN"/>
              </w:rPr>
              <w:t>发票</w:t>
            </w:r>
            <w:r>
              <w:rPr>
                <w:rFonts w:hint="eastAsia" w:ascii="仿宋_GB2312" w:hAnsi="仿宋_GB2312" w:eastAsia="仿宋_GB2312" w:cs="仿宋_GB2312"/>
                <w:b/>
                <w:spacing w:val="-20"/>
                <w:kern w:val="0"/>
                <w:sz w:val="24"/>
                <w:highlight w:val="none"/>
              </w:rPr>
              <w:t>金额</w:t>
            </w:r>
          </w:p>
          <w:p>
            <w:pPr>
              <w:widowControl/>
              <w:jc w:val="center"/>
              <w:rPr>
                <w:rFonts w:hint="eastAsia" w:ascii="仿宋_GB2312" w:hAnsi="仿宋_GB2312" w:eastAsia="仿宋_GB2312" w:cs="仿宋_GB2312"/>
                <w:b/>
                <w:spacing w:val="-20"/>
                <w:kern w:val="0"/>
                <w:sz w:val="24"/>
                <w:highlight w:val="none"/>
              </w:rPr>
            </w:pPr>
            <w:r>
              <w:rPr>
                <w:rFonts w:hint="eastAsia" w:ascii="仿宋_GB2312" w:hAnsi="仿宋_GB2312" w:eastAsia="仿宋_GB2312" w:cs="仿宋_GB2312"/>
                <w:b/>
                <w:spacing w:val="-20"/>
                <w:kern w:val="0"/>
                <w:sz w:val="24"/>
                <w:highlight w:val="none"/>
              </w:rPr>
              <w:t>（万元</w:t>
            </w:r>
            <w:r>
              <w:rPr>
                <w:rFonts w:hint="eastAsia" w:ascii="仿宋_GB2312" w:hAnsi="仿宋_GB2312" w:eastAsia="仿宋_GB2312" w:cs="仿宋_GB2312"/>
                <w:b/>
                <w:spacing w:val="-20"/>
                <w:kern w:val="0"/>
                <w:sz w:val="24"/>
                <w:highlight w:val="none"/>
                <w:lang w:eastAsia="zh-CN"/>
              </w:rPr>
              <w:t>，不含税</w:t>
            </w:r>
            <w:r>
              <w:rPr>
                <w:rFonts w:hint="eastAsia" w:ascii="仿宋_GB2312" w:hAnsi="仿宋_GB2312" w:eastAsia="仿宋_GB2312" w:cs="仿宋_GB2312"/>
                <w:b/>
                <w:spacing w:val="-20"/>
                <w:kern w:val="0"/>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384"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1</w:t>
            </w:r>
          </w:p>
        </w:tc>
        <w:tc>
          <w:tcPr>
            <w:tcW w:w="462"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461"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84"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2</w:t>
            </w:r>
          </w:p>
        </w:tc>
        <w:tc>
          <w:tcPr>
            <w:tcW w:w="462"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p>
        </w:tc>
        <w:tc>
          <w:tcPr>
            <w:tcW w:w="461" w:type="pct"/>
            <w:noWrap w:val="0"/>
            <w:vAlign w:val="center"/>
          </w:tcPr>
          <w:p>
            <w:pPr>
              <w:widowControl/>
              <w:rPr>
                <w:rFonts w:hint="eastAsia" w:ascii="仿宋_GB2312" w:hAnsi="仿宋_GB2312" w:eastAsia="仿宋_GB2312" w:cs="仿宋_GB2312"/>
                <w:kern w:val="0"/>
                <w:sz w:val="24"/>
                <w:highlight w:val="none"/>
              </w:rPr>
            </w:pPr>
          </w:p>
        </w:tc>
        <w:tc>
          <w:tcPr>
            <w:tcW w:w="615" w:type="pct"/>
            <w:noWrap w:val="0"/>
            <w:vAlign w:val="center"/>
          </w:tcPr>
          <w:p>
            <w:pPr>
              <w:widowControl/>
              <w:rPr>
                <w:rFonts w:hint="eastAsia" w:ascii="仿宋_GB2312" w:hAnsi="仿宋_GB2312" w:eastAsia="仿宋_GB2312" w:cs="仿宋_GB2312"/>
                <w:kern w:val="0"/>
                <w:sz w:val="24"/>
                <w:highlight w:val="none"/>
              </w:rPr>
            </w:pP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84"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w:t>
            </w:r>
          </w:p>
        </w:tc>
        <w:tc>
          <w:tcPr>
            <w:tcW w:w="462"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461"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615" w:type="pct"/>
            <w:noWrap w:val="0"/>
            <w:vAlign w:val="center"/>
          </w:tcPr>
          <w:p>
            <w:pPr>
              <w:widowControl/>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384" w:type="pct"/>
            <w:gridSpan w:val="8"/>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b/>
                <w:bCs/>
                <w:kern w:val="0"/>
                <w:sz w:val="24"/>
                <w:highlight w:val="none"/>
              </w:rPr>
              <w:t>合计</w:t>
            </w:r>
            <w:r>
              <w:rPr>
                <w:rFonts w:hint="eastAsia" w:ascii="仿宋_GB2312" w:hAnsi="仿宋_GB2312" w:eastAsia="仿宋_GB2312" w:cs="仿宋_GB2312"/>
                <w:b/>
                <w:spacing w:val="-20"/>
                <w:kern w:val="0"/>
                <w:sz w:val="24"/>
                <w:highlight w:val="none"/>
              </w:rPr>
              <w:t>（万元）</w:t>
            </w:r>
          </w:p>
        </w:tc>
        <w:tc>
          <w:tcPr>
            <w:tcW w:w="615" w:type="pct"/>
            <w:noWrap w:val="0"/>
            <w:vAlign w:val="center"/>
          </w:tcPr>
          <w:p>
            <w:pPr>
              <w:widowControl/>
              <w:rPr>
                <w:rFonts w:hint="eastAsia" w:ascii="仿宋_GB2312" w:hAnsi="仿宋_GB2312" w:eastAsia="仿宋_GB2312" w:cs="仿宋_GB2312"/>
                <w:kern w:val="0"/>
                <w:sz w:val="24"/>
                <w:highlight w:val="none"/>
              </w:rPr>
            </w:pPr>
          </w:p>
        </w:tc>
      </w:tr>
    </w:tbl>
    <w:p>
      <w:pPr>
        <w:pStyle w:val="2"/>
        <w:rPr>
          <w:highlight w:val="none"/>
        </w:rPr>
        <w:sectPr>
          <w:pgSz w:w="16838" w:h="11906" w:orient="landscape"/>
          <w:pgMar w:top="1800" w:right="1440" w:bottom="1800" w:left="1440" w:header="851" w:footer="992" w:gutter="0"/>
          <w:cols w:space="720" w:num="1"/>
          <w:docGrid w:type="lines" w:linePitch="312" w:charSpace="0"/>
        </w:sectPr>
      </w:pPr>
    </w:p>
    <w:p>
      <w:pPr>
        <w:pStyle w:val="14"/>
        <w:tabs>
          <w:tab w:val="left" w:pos="900"/>
        </w:tabs>
        <w:spacing w:before="0" w:after="0" w:line="560" w:lineRule="exact"/>
        <w:ind w:firstLine="640" w:firstLineChars="200"/>
        <w:rPr>
          <w:rFonts w:hint="eastAsia" w:ascii="Times New Roman" w:cs="仿宋_GB2312"/>
          <w:color w:val="auto"/>
          <w:kern w:val="2"/>
          <w:sz w:val="32"/>
          <w:szCs w:val="32"/>
          <w:highlight w:val="none"/>
        </w:rPr>
      </w:pPr>
    </w:p>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企业技术中心专职研究与试验发展人员列表</w:t>
      </w:r>
    </w:p>
    <w:tbl>
      <w:tblPr>
        <w:tblStyle w:val="8"/>
        <w:tblW w:w="1324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47"/>
        <w:gridCol w:w="1047"/>
        <w:gridCol w:w="1777"/>
        <w:gridCol w:w="2224"/>
        <w:gridCol w:w="1711"/>
        <w:gridCol w:w="1613"/>
        <w:gridCol w:w="1636"/>
        <w:gridCol w:w="21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5" w:hRule="atLeast"/>
        </w:trPr>
        <w:tc>
          <w:tcPr>
            <w:tcW w:w="104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序号</w:t>
            </w:r>
          </w:p>
        </w:tc>
        <w:tc>
          <w:tcPr>
            <w:tcW w:w="104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姓名</w:t>
            </w:r>
          </w:p>
        </w:tc>
        <w:tc>
          <w:tcPr>
            <w:tcW w:w="177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出生年月</w:t>
            </w:r>
          </w:p>
        </w:tc>
        <w:tc>
          <w:tcPr>
            <w:tcW w:w="2224"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学历</w:t>
            </w:r>
          </w:p>
        </w:tc>
        <w:tc>
          <w:tcPr>
            <w:tcW w:w="1711"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所在部门</w:t>
            </w:r>
          </w:p>
        </w:tc>
        <w:tc>
          <w:tcPr>
            <w:tcW w:w="161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职称职务</w:t>
            </w:r>
          </w:p>
        </w:tc>
        <w:tc>
          <w:tcPr>
            <w:tcW w:w="163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入职时间</w:t>
            </w:r>
          </w:p>
        </w:tc>
        <w:tc>
          <w:tcPr>
            <w:tcW w:w="219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是否属于高层次研发人员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04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1</w:t>
            </w:r>
          </w:p>
        </w:tc>
        <w:tc>
          <w:tcPr>
            <w:tcW w:w="1047"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77"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224"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11"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13"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36"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190" w:type="dxa"/>
            <w:tcBorders>
              <w:top w:val="nil"/>
              <w:left w:val="single" w:color="000000" w:sz="8" w:space="0"/>
              <w:bottom w:val="single" w:color="000000" w:sz="8" w:space="0"/>
              <w:right w:val="single" w:color="000000" w:sz="8" w:space="0"/>
            </w:tcBorders>
            <w:shd w:val="clear" w:color="auto" w:fill="auto"/>
            <w:vAlign w:val="center"/>
          </w:tcPr>
          <w:p>
            <w:pPr>
              <w:jc w:val="both"/>
              <w:rPr>
                <w:rFonts w:hint="default" w:ascii="Times New Roman" w:hAnsi="Times New Roman" w:eastAsia="宋体"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047"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2</w:t>
            </w:r>
          </w:p>
        </w:tc>
        <w:tc>
          <w:tcPr>
            <w:tcW w:w="1047"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77"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224"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11"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13"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36"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190" w:type="dxa"/>
            <w:tcBorders>
              <w:top w:val="nil"/>
              <w:left w:val="single" w:color="000000" w:sz="8" w:space="0"/>
              <w:bottom w:val="single" w:color="000000" w:sz="8"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047" w:type="dxa"/>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w:t>
            </w:r>
          </w:p>
        </w:tc>
        <w:tc>
          <w:tcPr>
            <w:tcW w:w="1047"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77"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224"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711"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13"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1636"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c>
          <w:tcPr>
            <w:tcW w:w="2190" w:type="dxa"/>
            <w:tcBorders>
              <w:top w:val="nil"/>
              <w:left w:val="single" w:color="000000" w:sz="8" w:space="0"/>
              <w:bottom w:val="single" w:color="auto" w:sz="4" w:space="0"/>
              <w:right w:val="single" w:color="000000" w:sz="8" w:space="0"/>
            </w:tcBorders>
            <w:shd w:val="clear" w:color="auto" w:fill="auto"/>
            <w:vAlign w:val="center"/>
          </w:tcPr>
          <w:p>
            <w:pPr>
              <w:jc w:val="center"/>
              <w:rPr>
                <w:rFonts w:hint="default" w:ascii="Times New Roman" w:hAnsi="Times New Roman" w:eastAsia="宋体" w:cs="Times New Roman"/>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13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spacing w:line="288" w:lineRule="auto"/>
              <w:jc w:val="left"/>
              <w:rPr>
                <w:rFonts w:hint="eastAsia" w:ascii="仿宋_GB2312" w:hAnsi="仿宋_GB2312" w:eastAsia="仿宋_GB2312" w:cs="仿宋_GB2312"/>
                <w:i w:val="0"/>
                <w:color w:val="auto"/>
                <w:sz w:val="21"/>
                <w:szCs w:val="24"/>
                <w:highlight w:val="none"/>
                <w:u w:val="none"/>
              </w:rPr>
            </w:pPr>
            <w:r>
              <w:rPr>
                <w:rFonts w:hint="eastAsia" w:ascii="仿宋_GB2312" w:hAnsi="仿宋_GB2312" w:eastAsia="仿宋_GB2312" w:cs="仿宋_GB2312"/>
                <w:i w:val="0"/>
                <w:color w:val="auto"/>
                <w:sz w:val="21"/>
                <w:szCs w:val="24"/>
                <w:highlight w:val="none"/>
                <w:u w:val="none"/>
              </w:rPr>
              <w:t xml:space="preserve">填写说明：       </w:t>
            </w:r>
          </w:p>
          <w:p>
            <w:pPr>
              <w:spacing w:line="288" w:lineRule="auto"/>
              <w:jc w:val="left"/>
              <w:rPr>
                <w:rFonts w:hint="eastAsia" w:ascii="仿宋_GB2312" w:hAnsi="仿宋_GB2312" w:eastAsia="仿宋_GB2312" w:cs="仿宋_GB2312"/>
                <w:i w:val="0"/>
                <w:color w:val="auto"/>
                <w:sz w:val="21"/>
                <w:szCs w:val="24"/>
                <w:highlight w:val="none"/>
                <w:u w:val="none"/>
              </w:rPr>
            </w:pPr>
            <w:r>
              <w:rPr>
                <w:rFonts w:hint="eastAsia" w:ascii="仿宋_GB2312" w:hAnsi="仿宋_GB2312" w:eastAsia="仿宋_GB2312" w:cs="仿宋_GB2312"/>
                <w:i w:val="0"/>
                <w:color w:val="auto"/>
                <w:sz w:val="21"/>
                <w:szCs w:val="24"/>
                <w:highlight w:val="none"/>
                <w:u w:val="none"/>
              </w:rPr>
              <w:t>1.“出生年月”为6位编码，其中前4位为年份，后2位为月份。例如，出生年月为1980年9月，填写编码为“198009”。</w:t>
            </w:r>
          </w:p>
          <w:p>
            <w:pPr>
              <w:spacing w:line="288" w:lineRule="auto"/>
              <w:jc w:val="left"/>
              <w:rPr>
                <w:rFonts w:hint="eastAsia" w:ascii="仿宋_GB2312" w:hAnsi="仿宋_GB2312" w:eastAsia="仿宋_GB2312" w:cs="仿宋_GB2312"/>
                <w:i w:val="0"/>
                <w:sz w:val="21"/>
                <w:szCs w:val="24"/>
                <w:highlight w:val="none"/>
                <w:u w:val="none"/>
              </w:rPr>
            </w:pPr>
            <w:r>
              <w:rPr>
                <w:rFonts w:hint="eastAsia" w:ascii="仿宋_GB2312" w:hAnsi="仿宋_GB2312" w:eastAsia="仿宋_GB2312" w:cs="仿宋_GB2312"/>
                <w:i w:val="0"/>
                <w:color w:val="auto"/>
                <w:sz w:val="21"/>
                <w:szCs w:val="24"/>
                <w:highlight w:val="none"/>
                <w:u w:val="none"/>
              </w:rPr>
              <w:t>2.“所在部门”指企业技术中心架构下属部门或分支机构名称。</w:t>
            </w:r>
          </w:p>
          <w:p>
            <w:pPr>
              <w:pStyle w:val="2"/>
              <w:jc w:val="center"/>
              <w:rPr>
                <w:rFonts w:hint="eastAsia" w:ascii="Times New Roman" w:hAnsi="Times New Roman" w:eastAsia="仿宋_GB2312" w:cs="Times New Roman"/>
                <w:i w:val="0"/>
                <w:color w:val="000000"/>
                <w:sz w:val="21"/>
                <w:szCs w:val="24"/>
                <w:u w:val="none"/>
              </w:rPr>
            </w:pPr>
            <w:r>
              <w:rPr>
                <w:rFonts w:hint="eastAsia" w:eastAsia="仿宋_GB2312" w:cs="Times New Roman"/>
                <w:i w:val="0"/>
                <w:sz w:val="21"/>
                <w:szCs w:val="24"/>
                <w:u w:val="none"/>
                <w:lang w:val="en-US" w:eastAsia="zh-CN"/>
              </w:rPr>
              <w:t>3.</w:t>
            </w:r>
            <w:r>
              <w:rPr>
                <w:rFonts w:hint="eastAsia" w:eastAsia="仿宋_GB2312"/>
              </w:rPr>
              <w:t>属于高层次研发人员</w:t>
            </w:r>
            <w:r>
              <w:rPr>
                <w:rFonts w:hint="eastAsia" w:eastAsia="仿宋_GB2312"/>
                <w:lang w:eastAsia="zh-CN"/>
              </w:rPr>
              <w:t>的，“</w:t>
            </w:r>
            <w:r>
              <w:rPr>
                <w:rFonts w:hint="eastAsia" w:eastAsia="仿宋_GB2312"/>
              </w:rPr>
              <w:t>职称职务</w:t>
            </w:r>
            <w:r>
              <w:rPr>
                <w:rFonts w:hint="eastAsia" w:eastAsia="仿宋_GB2312"/>
                <w:lang w:eastAsia="zh-CN"/>
              </w:rPr>
              <w:t>”填写为职称＋职务。例如：高级工程师，总经理。</w:t>
            </w:r>
          </w:p>
          <w:p>
            <w:pPr>
              <w:spacing w:line="288" w:lineRule="auto"/>
              <w:jc w:val="left"/>
              <w:rPr>
                <w:rFonts w:hint="default" w:ascii="Times New Roman" w:hAnsi="Times New Roman" w:eastAsia="宋体" w:cs="Times New Roman"/>
                <w:i w:val="0"/>
                <w:color w:val="000000"/>
                <w:sz w:val="24"/>
                <w:szCs w:val="24"/>
                <w:u w:val="none"/>
              </w:rPr>
            </w:pPr>
            <w:r>
              <w:rPr>
                <w:rFonts w:hint="eastAsia" w:ascii="仿宋_GB2312" w:hAnsi="仿宋_GB2312" w:eastAsia="仿宋_GB2312" w:cs="仿宋_GB2312"/>
                <w:i w:val="0"/>
                <w:sz w:val="21"/>
                <w:szCs w:val="24"/>
                <w:highlight w:val="none"/>
                <w:u w:val="none"/>
                <w:lang w:val="en-US" w:eastAsia="zh-CN"/>
              </w:rPr>
              <w:t>4</w:t>
            </w:r>
            <w:r>
              <w:rPr>
                <w:rFonts w:hint="eastAsia" w:ascii="仿宋_GB2312" w:hAnsi="仿宋_GB2312" w:eastAsia="仿宋_GB2312" w:cs="仿宋_GB2312"/>
                <w:i w:val="0"/>
                <w:color w:val="auto"/>
                <w:sz w:val="21"/>
                <w:szCs w:val="24"/>
                <w:highlight w:val="none"/>
                <w:u w:val="none"/>
              </w:rPr>
              <w:t>.高层次研发人员</w:t>
            </w:r>
            <w:r>
              <w:rPr>
                <w:rFonts w:hint="eastAsia" w:ascii="仿宋_GB2312" w:hAnsi="仿宋_GB2312" w:eastAsia="仿宋_GB2312" w:cs="仿宋_GB2312"/>
                <w:highlight w:val="none"/>
              </w:rPr>
              <w:t>指全职在企业技术中心工作、获得国家、省、部和计划单列市等政府部门认定的有突出贡献的专家或者享受国家、省、部和计划单列市专项津贴或者纳入各级人才计划的专家，以及具有副高级或以上职称及博士学历的人员</w:t>
            </w:r>
            <w:r>
              <w:rPr>
                <w:rFonts w:hint="eastAsia" w:ascii="仿宋_GB2312" w:hAnsi="仿宋_GB2312" w:eastAsia="仿宋_GB2312" w:cs="仿宋_GB2312"/>
                <w:i w:val="0"/>
                <w:color w:val="auto"/>
                <w:sz w:val="21"/>
                <w:szCs w:val="24"/>
                <w:highlight w:val="none"/>
                <w:u w:val="none"/>
              </w:rPr>
              <w:t>。</w:t>
            </w:r>
          </w:p>
        </w:tc>
      </w:tr>
    </w:tbl>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p>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p>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p>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sectPr>
          <w:pgSz w:w="16838" w:h="11906" w:orient="landscape"/>
          <w:pgMar w:top="1800" w:right="1440" w:bottom="1800" w:left="1440" w:header="851" w:footer="992" w:gutter="0"/>
          <w:cols w:space="720" w:num="1"/>
          <w:docGrid w:type="lines" w:linePitch="312" w:charSpace="0"/>
        </w:sectPr>
      </w:pPr>
    </w:p>
    <w:p>
      <w:pPr>
        <w:pStyle w:val="14"/>
        <w:tabs>
          <w:tab w:val="left" w:pos="900"/>
        </w:tabs>
        <w:spacing w:before="0" w:after="0" w:line="560" w:lineRule="exact"/>
        <w:ind w:firstLine="0"/>
        <w:jc w:val="center"/>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2022年以来产学研项目列表</w:t>
      </w:r>
    </w:p>
    <w:tbl>
      <w:tblPr>
        <w:tblStyle w:val="8"/>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36"/>
        <w:gridCol w:w="4330"/>
        <w:gridCol w:w="4760"/>
        <w:gridCol w:w="254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0" w:hRule="atLeast"/>
        </w:trPr>
        <w:tc>
          <w:tcPr>
            <w:tcW w:w="8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序号</w:t>
            </w:r>
          </w:p>
        </w:tc>
        <w:tc>
          <w:tcPr>
            <w:tcW w:w="152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承担单位</w:t>
            </w:r>
            <w:r>
              <w:rPr>
                <w:rFonts w:hint="eastAsia" w:ascii="仿宋_GB2312" w:hAnsi="宋体" w:eastAsia="仿宋_GB2312" w:cs="仿宋_GB2312"/>
                <w:b/>
                <w:i w:val="0"/>
                <w:color w:val="000000"/>
                <w:kern w:val="0"/>
                <w:sz w:val="24"/>
                <w:szCs w:val="24"/>
                <w:u w:val="none"/>
                <w:lang w:val="en-US" w:eastAsia="zh-CN" w:bidi="ar"/>
              </w:rPr>
              <w:br w:type="textWrapping"/>
            </w:r>
            <w:r>
              <w:rPr>
                <w:rFonts w:hint="eastAsia" w:ascii="仿宋_GB2312" w:hAnsi="宋体" w:eastAsia="仿宋_GB2312" w:cs="仿宋_GB2312"/>
                <w:b/>
                <w:i w:val="0"/>
                <w:color w:val="000000"/>
                <w:kern w:val="0"/>
                <w:sz w:val="24"/>
                <w:szCs w:val="24"/>
                <w:u w:val="none"/>
                <w:lang w:val="en-US" w:eastAsia="zh-CN" w:bidi="ar"/>
              </w:rPr>
              <w:t>（企业）</w:t>
            </w:r>
          </w:p>
        </w:tc>
        <w:tc>
          <w:tcPr>
            <w:tcW w:w="168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合作单位</w:t>
            </w:r>
            <w:r>
              <w:rPr>
                <w:rFonts w:hint="eastAsia" w:ascii="仿宋_GB2312" w:hAnsi="宋体" w:eastAsia="仿宋_GB2312" w:cs="仿宋_GB2312"/>
                <w:b/>
                <w:i w:val="0"/>
                <w:color w:val="000000"/>
                <w:kern w:val="0"/>
                <w:sz w:val="24"/>
                <w:szCs w:val="24"/>
                <w:u w:val="none"/>
                <w:lang w:val="en-US" w:eastAsia="zh-CN" w:bidi="ar"/>
              </w:rPr>
              <w:br w:type="textWrapping"/>
            </w:r>
            <w:r>
              <w:rPr>
                <w:rFonts w:hint="eastAsia" w:ascii="仿宋_GB2312" w:hAnsi="宋体" w:eastAsia="仿宋_GB2312" w:cs="仿宋_GB2312"/>
                <w:b/>
                <w:i w:val="0"/>
                <w:color w:val="000000"/>
                <w:kern w:val="0"/>
                <w:sz w:val="24"/>
                <w:szCs w:val="24"/>
                <w:u w:val="none"/>
                <w:lang w:val="en-US" w:eastAsia="zh-CN" w:bidi="ar"/>
              </w:rPr>
              <w:t>（高校院所）</w:t>
            </w:r>
          </w:p>
        </w:tc>
        <w:tc>
          <w:tcPr>
            <w:tcW w:w="89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合作时间</w:t>
            </w:r>
          </w:p>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（年月－年月）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152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168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89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1</w:t>
            </w:r>
          </w:p>
        </w:tc>
        <w:tc>
          <w:tcPr>
            <w:tcW w:w="1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168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2</w:t>
            </w:r>
          </w:p>
        </w:tc>
        <w:tc>
          <w:tcPr>
            <w:tcW w:w="1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168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sz w:val="24"/>
                <w:szCs w:val="24"/>
                <w:u w:val="none"/>
              </w:rPr>
            </w:pPr>
            <w:r>
              <w:rPr>
                <w:rFonts w:hint="eastAsia" w:ascii="仿宋_GB2312" w:hAnsi="宋体" w:eastAsia="仿宋_GB2312" w:cs="仿宋_GB2312"/>
                <w:b/>
                <w:i w:val="0"/>
                <w:color w:val="000000"/>
                <w:kern w:val="0"/>
                <w:sz w:val="24"/>
                <w:szCs w:val="24"/>
                <w:u w:val="none"/>
                <w:lang w:val="en-US" w:eastAsia="zh-CN" w:bidi="ar"/>
              </w:rPr>
              <w:t>…</w:t>
            </w:r>
          </w:p>
        </w:tc>
        <w:tc>
          <w:tcPr>
            <w:tcW w:w="1528"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1680"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_GB2312" w:hAnsi="宋体" w:eastAsia="仿宋_GB2312" w:cs="仿宋_GB2312"/>
                <w:b/>
                <w:i w:val="0"/>
                <w:color w:val="000000"/>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5"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宋体" w:eastAsia="仿宋_GB2312" w:cs="仿宋_GB2312"/>
                <w:b/>
                <w:i w:val="0"/>
                <w:color w:val="000000"/>
                <w:sz w:val="24"/>
                <w:szCs w:val="24"/>
                <w:u w:val="none"/>
              </w:rPr>
            </w:pPr>
            <w:r>
              <w:rPr>
                <w:rFonts w:hint="eastAsia" w:ascii="仿宋_GB2312" w:hAnsi="仿宋_GB2312" w:eastAsia="仿宋_GB2312" w:cs="仿宋_GB2312"/>
                <w:b w:val="0"/>
                <w:i w:val="0"/>
                <w:color w:val="auto"/>
                <w:sz w:val="21"/>
                <w:szCs w:val="24"/>
                <w:highlight w:val="none"/>
                <w:u w:val="none"/>
              </w:rPr>
              <w:t>证明材料需提供对应</w:t>
            </w:r>
            <w:r>
              <w:rPr>
                <w:rFonts w:hint="eastAsia" w:ascii="仿宋_GB2312" w:hAnsi="仿宋_GB2312" w:eastAsia="仿宋_GB2312" w:cs="仿宋_GB2312"/>
                <w:highlight w:val="none"/>
              </w:rPr>
              <w:t>产学研项</w:t>
            </w:r>
            <w:r>
              <w:rPr>
                <w:rFonts w:hint="eastAsia" w:ascii="仿宋_GB2312" w:hAnsi="仿宋_GB2312" w:eastAsia="仿宋_GB2312" w:cs="仿宋_GB2312"/>
                <w:kern w:val="2"/>
                <w:sz w:val="21"/>
                <w:szCs w:val="24"/>
                <w:highlight w:val="none"/>
                <w:lang w:val="en-US" w:eastAsia="zh-CN" w:bidi="ar-SA"/>
              </w:rPr>
              <w:t>目合作协议等。</w:t>
            </w:r>
          </w:p>
        </w:tc>
      </w:tr>
    </w:tbl>
    <w:p>
      <w:pPr>
        <w:pStyle w:val="3"/>
        <w:ind w:firstLine="640"/>
        <w:jc w:val="center"/>
        <w:rPr>
          <w:highlight w:val="none"/>
        </w:rPr>
      </w:pPr>
      <w:r>
        <w:rPr>
          <w:rFonts w:hint="eastAsia" w:ascii="仿宋_GB2312" w:hAnsi="仿宋_GB2312" w:eastAsia="仿宋_GB2312" w:cs="仿宋_GB2312"/>
          <w:kern w:val="2"/>
          <w:sz w:val="32"/>
          <w:szCs w:val="32"/>
          <w:highlight w:val="none"/>
        </w:rPr>
        <w:t>企业获得资质、奖项及荣誉称号列表</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74"/>
        <w:gridCol w:w="2301"/>
        <w:gridCol w:w="93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73" w:type="pct"/>
            <w:noWrap w:val="0"/>
            <w:vAlign w:val="center"/>
          </w:tcPr>
          <w:p>
            <w:pPr>
              <w:widowControl/>
              <w:jc w:val="center"/>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序号</w:t>
            </w:r>
          </w:p>
        </w:tc>
        <w:tc>
          <w:tcPr>
            <w:tcW w:w="812" w:type="pct"/>
            <w:noWrap w:val="0"/>
            <w:vAlign w:val="center"/>
          </w:tcPr>
          <w:p>
            <w:pPr>
              <w:widowControl/>
              <w:jc w:val="center"/>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级别</w:t>
            </w:r>
          </w:p>
        </w:tc>
        <w:tc>
          <w:tcPr>
            <w:tcW w:w="3314" w:type="pct"/>
            <w:noWrap w:val="0"/>
            <w:vAlign w:val="center"/>
          </w:tcPr>
          <w:p>
            <w:pPr>
              <w:widowControl/>
              <w:jc w:val="center"/>
              <w:rPr>
                <w:rFonts w:hint="eastAsia" w:ascii="仿宋_GB2312" w:hAnsi="仿宋_GB2312" w:eastAsia="仿宋_GB2312" w:cs="仿宋_GB2312"/>
                <w:b/>
                <w:sz w:val="24"/>
                <w:highlight w:val="none"/>
              </w:rPr>
            </w:pPr>
            <w:r>
              <w:rPr>
                <w:rFonts w:hint="eastAsia" w:ascii="仿宋_GB2312" w:hAnsi="仿宋_GB2312" w:eastAsia="仿宋_GB2312" w:cs="仿宋_GB2312"/>
                <w:b/>
                <w:sz w:val="24"/>
                <w:highlight w:val="none"/>
              </w:rPr>
              <w:t>资质、奖项及荣誉称号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73"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1</w:t>
            </w:r>
          </w:p>
        </w:tc>
        <w:tc>
          <w:tcPr>
            <w:tcW w:w="812"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3314"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873"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2</w:t>
            </w:r>
          </w:p>
        </w:tc>
        <w:tc>
          <w:tcPr>
            <w:tcW w:w="812"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3314"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73" w:type="pct"/>
            <w:noWrap w:val="0"/>
            <w:vAlign w:val="center"/>
          </w:tcPr>
          <w:p>
            <w:pPr>
              <w:widowControl/>
              <w:jc w:val="center"/>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w:t>
            </w:r>
          </w:p>
        </w:tc>
        <w:tc>
          <w:tcPr>
            <w:tcW w:w="812"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c>
          <w:tcPr>
            <w:tcW w:w="3314" w:type="pct"/>
            <w:noWrap w:val="0"/>
            <w:vAlign w:val="center"/>
          </w:tcPr>
          <w:p>
            <w:pPr>
              <w:widowControl/>
              <w:jc w:val="left"/>
              <w:rPr>
                <w:rFonts w:hint="eastAsia"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000" w:type="pct"/>
            <w:gridSpan w:val="3"/>
            <w:noWrap w:val="0"/>
            <w:vAlign w:val="center"/>
          </w:tcPr>
          <w:p>
            <w:pPr>
              <w:widowControl/>
              <w:spacing w:line="288" w:lineRule="auto"/>
              <w:jc w:val="left"/>
              <w:rPr>
                <w:rFonts w:hint="eastAsia" w:ascii="仿宋_GB2312" w:hAnsi="仿宋_GB2312" w:eastAsia="仿宋_GB2312" w:cs="仿宋_GB2312"/>
                <w:kern w:val="0"/>
                <w:sz w:val="21"/>
                <w:szCs w:val="21"/>
                <w:highlight w:val="none"/>
              </w:rPr>
            </w:pPr>
            <w:r>
              <w:rPr>
                <w:rFonts w:hint="eastAsia" w:ascii="仿宋_GB2312" w:hAnsi="仿宋_GB2312" w:eastAsia="仿宋_GB2312" w:cs="仿宋_GB2312"/>
                <w:kern w:val="0"/>
                <w:sz w:val="21"/>
                <w:szCs w:val="21"/>
                <w:highlight w:val="none"/>
              </w:rPr>
              <w:t>填写说明：</w:t>
            </w:r>
          </w:p>
          <w:p>
            <w:pPr>
              <w:widowControl/>
              <w:numPr>
                <w:ilvl w:val="-1"/>
                <w:numId w:val="0"/>
              </w:numPr>
              <w:spacing w:line="288" w:lineRule="auto"/>
              <w:jc w:val="left"/>
              <w:rPr>
                <w:rFonts w:hint="eastAsia" w:ascii="仿宋_GB2312" w:hAnsi="仿宋_GB2312" w:eastAsia="仿宋_GB2312" w:cs="仿宋_GB2312"/>
                <w:kern w:val="0"/>
                <w:sz w:val="21"/>
                <w:szCs w:val="21"/>
                <w:highlight w:val="none"/>
                <w:lang w:val="en-US" w:eastAsia="zh-CN"/>
              </w:rPr>
            </w:pPr>
            <w:r>
              <w:rPr>
                <w:rFonts w:hint="eastAsia" w:ascii="仿宋_GB2312" w:hAnsi="仿宋_GB2312" w:eastAsia="仿宋_GB2312" w:cs="仿宋_GB2312"/>
                <w:kern w:val="0"/>
                <w:sz w:val="21"/>
                <w:szCs w:val="21"/>
                <w:highlight w:val="none"/>
                <w:lang w:val="en-US" w:eastAsia="zh-CN"/>
              </w:rPr>
              <w:t>1.</w:t>
            </w:r>
            <w:r>
              <w:rPr>
                <w:rFonts w:hint="eastAsia" w:ascii="仿宋_GB2312" w:hAnsi="仿宋_GB2312" w:eastAsia="仿宋_GB2312" w:cs="仿宋_GB2312"/>
                <w:kern w:val="0"/>
                <w:sz w:val="21"/>
                <w:szCs w:val="21"/>
                <w:highlight w:val="none"/>
              </w:rPr>
              <w:t>“级别”可填写：国家级、省级</w:t>
            </w:r>
            <w:r>
              <w:rPr>
                <w:rFonts w:hint="eastAsia" w:ascii="仿宋_GB2312" w:hAnsi="仿宋_GB2312" w:eastAsia="仿宋_GB2312" w:cs="仿宋_GB2312"/>
                <w:kern w:val="0"/>
                <w:sz w:val="21"/>
                <w:szCs w:val="21"/>
                <w:highlight w:val="none"/>
                <w:lang w:eastAsia="zh-CN"/>
              </w:rPr>
              <w:t>、市级、行业、协会等。</w:t>
            </w:r>
            <w:r>
              <w:rPr>
                <w:rFonts w:hint="eastAsia" w:ascii="仿宋_GB2312" w:hAnsi="仿宋_GB2312" w:eastAsia="仿宋_GB2312" w:cs="仿宋_GB2312"/>
                <w:kern w:val="0"/>
                <w:sz w:val="21"/>
                <w:szCs w:val="21"/>
                <w:highlight w:val="none"/>
              </w:rPr>
              <w:br w:type="textWrapping"/>
            </w:r>
            <w:r>
              <w:rPr>
                <w:rFonts w:hint="eastAsia" w:ascii="仿宋_GB2312" w:hAnsi="仿宋_GB2312" w:eastAsia="仿宋_GB2312" w:cs="仿宋_GB2312"/>
                <w:kern w:val="0"/>
                <w:sz w:val="21"/>
                <w:szCs w:val="21"/>
                <w:highlight w:val="none"/>
                <w:lang w:val="en-US" w:eastAsia="zh-CN"/>
              </w:rPr>
              <w:t>2.</w:t>
            </w:r>
            <w:r>
              <w:rPr>
                <w:rFonts w:hint="eastAsia" w:ascii="仿宋_GB2312" w:hAnsi="仿宋_GB2312" w:eastAsia="仿宋_GB2312" w:cs="仿宋_GB2312"/>
                <w:kern w:val="0"/>
                <w:szCs w:val="21"/>
                <w:highlight w:val="none"/>
              </w:rPr>
              <w:t xml:space="preserve">“资质、奖项及荣誉称号”可填写：获国家及省级自然科学、技术发明、科技进步奖，获评为国家和省级制造业单项冠军企业、专精特新“小巨人”、专精特新企业、知识产权优势企业、知识产权示范企业，拥有国家部门和国际组织认定认证的、仍在有效期内的实验室、检测机构等情况。      </w:t>
            </w:r>
          </w:p>
          <w:p>
            <w:pPr>
              <w:widowControl/>
              <w:numPr>
                <w:ilvl w:val="-1"/>
                <w:numId w:val="0"/>
              </w:numPr>
              <w:spacing w:line="288" w:lineRule="auto"/>
              <w:jc w:val="left"/>
              <w:rPr>
                <w:rFonts w:hint="eastAsia" w:ascii="仿宋_GB2312" w:hAnsi="仿宋_GB2312" w:eastAsia="仿宋_GB2312" w:cs="仿宋_GB2312"/>
                <w:b/>
                <w:bCs/>
                <w:kern w:val="0"/>
                <w:sz w:val="24"/>
                <w:highlight w:val="none"/>
                <w:u w:val="single"/>
              </w:rPr>
            </w:pPr>
            <w:r>
              <w:rPr>
                <w:rFonts w:hint="eastAsia" w:ascii="仿宋_GB2312" w:hAnsi="仿宋_GB2312" w:eastAsia="仿宋_GB2312" w:cs="仿宋_GB2312"/>
                <w:color w:val="auto"/>
                <w:kern w:val="0"/>
                <w:sz w:val="21"/>
                <w:szCs w:val="21"/>
                <w:highlight w:val="none"/>
                <w:lang w:val="en-US" w:eastAsia="zh-CN"/>
              </w:rPr>
              <w:t>3.</w:t>
            </w:r>
            <w:r>
              <w:rPr>
                <w:rFonts w:hint="eastAsia" w:ascii="仿宋_GB2312" w:hAnsi="仿宋_GB2312" w:eastAsia="仿宋_GB2312" w:cs="仿宋_GB2312"/>
                <w:color w:val="auto"/>
                <w:kern w:val="0"/>
                <w:sz w:val="21"/>
                <w:szCs w:val="21"/>
                <w:highlight w:val="none"/>
              </w:rPr>
              <w:t>证明材料需提供相关资质、奖项及荣誉称</w:t>
            </w:r>
            <w:r>
              <w:rPr>
                <w:rFonts w:hint="eastAsia" w:ascii="仿宋_GB2312" w:hAnsi="仿宋_GB2312" w:eastAsia="仿宋_GB2312" w:cs="仿宋_GB2312"/>
                <w:color w:val="auto"/>
                <w:kern w:val="0"/>
                <w:sz w:val="21"/>
                <w:szCs w:val="21"/>
                <w:highlight w:val="none"/>
                <w:lang w:eastAsia="zh-CN"/>
              </w:rPr>
              <w:t>号文件或证书</w:t>
            </w:r>
            <w:r>
              <w:rPr>
                <w:rFonts w:hint="eastAsia" w:ascii="仿宋_GB2312" w:hAnsi="仿宋_GB2312" w:eastAsia="仿宋_GB2312" w:cs="仿宋_GB2312"/>
                <w:kern w:val="0"/>
                <w:sz w:val="21"/>
                <w:szCs w:val="21"/>
                <w:highlight w:val="none"/>
                <w:lang w:eastAsia="zh-CN"/>
              </w:rPr>
              <w:t>。</w:t>
            </w:r>
          </w:p>
        </w:tc>
      </w:tr>
    </w:tbl>
    <w:p>
      <w:pPr>
        <w:widowControl w:val="0"/>
        <w:tabs>
          <w:tab w:val="left" w:pos="2377"/>
        </w:tabs>
        <w:spacing w:beforeLines="0" w:beforeAutospacing="0" w:afterLines="0" w:afterAutospacing="0" w:line="560" w:lineRule="exact"/>
        <w:jc w:val="left"/>
        <w:rPr>
          <w:rFonts w:hint="eastAsia"/>
          <w:lang w:eastAsia="zh-CN"/>
        </w:rPr>
      </w:pPr>
    </w:p>
    <w:sectPr>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A72120"/>
    <w:multiLevelType w:val="singleLevel"/>
    <w:tmpl w:val="60A72120"/>
    <w:lvl w:ilvl="0" w:tentative="0">
      <w:start w:val="1"/>
      <w:numFmt w:val="decimal"/>
      <w:suff w:val="nothing"/>
      <w:lvlText w:val="%1."/>
      <w:lvlJc w:val="left"/>
      <w:pPr>
        <w:tabs>
          <w:tab w:val="left" w:pos="0"/>
        </w:tabs>
        <w:ind w:left="0" w:firstLine="0"/>
      </w:pPr>
    </w:lvl>
  </w:abstractNum>
  <w:abstractNum w:abstractNumId="1">
    <w:nsid w:val="60A72196"/>
    <w:multiLevelType w:val="singleLevel"/>
    <w:tmpl w:val="60A72196"/>
    <w:lvl w:ilvl="0" w:tentative="0">
      <w:start w:val="1"/>
      <w:numFmt w:val="decimal"/>
      <w:suff w:val="nothing"/>
      <w:lvlText w:val="%1."/>
      <w:lvlJc w:val="left"/>
      <w:pPr>
        <w:tabs>
          <w:tab w:val="left" w:pos="0"/>
        </w:tabs>
        <w:ind w:left="0" w:firstLine="0"/>
      </w:pPr>
    </w:lvl>
  </w:abstractNum>
  <w:abstractNum w:abstractNumId="2">
    <w:nsid w:val="62B15452"/>
    <w:multiLevelType w:val="singleLevel"/>
    <w:tmpl w:val="62B15452"/>
    <w:lvl w:ilvl="0" w:tentative="0">
      <w:start w:val="1"/>
      <w:numFmt w:val="decimal"/>
      <w:suff w:val="nothing"/>
      <w:lvlText w:val="%1."/>
      <w:lvlJc w:val="left"/>
      <w:pPr>
        <w:tabs>
          <w:tab w:val="left" w:pos="0"/>
        </w:tabs>
        <w:ind w:left="0" w:firstLine="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F4C86"/>
    <w:rsid w:val="003511E7"/>
    <w:rsid w:val="00F23511"/>
    <w:rsid w:val="01EFCE4A"/>
    <w:rsid w:val="0BD7E176"/>
    <w:rsid w:val="0FBD06CC"/>
    <w:rsid w:val="0FE7648B"/>
    <w:rsid w:val="17BF6D15"/>
    <w:rsid w:val="1CDABFF9"/>
    <w:rsid w:val="1EDB71DF"/>
    <w:rsid w:val="1EFF2115"/>
    <w:rsid w:val="1F3F298E"/>
    <w:rsid w:val="1FFC8C05"/>
    <w:rsid w:val="1FFD3E97"/>
    <w:rsid w:val="25DD22EE"/>
    <w:rsid w:val="2BFFA188"/>
    <w:rsid w:val="2BFFDD69"/>
    <w:rsid w:val="2F6EFC0E"/>
    <w:rsid w:val="31FF5B8B"/>
    <w:rsid w:val="35B7BB54"/>
    <w:rsid w:val="379B6818"/>
    <w:rsid w:val="37EEC0C4"/>
    <w:rsid w:val="3BBE5A43"/>
    <w:rsid w:val="3DDDC18D"/>
    <w:rsid w:val="3DDDE0C6"/>
    <w:rsid w:val="3DF78010"/>
    <w:rsid w:val="3FDBDDD4"/>
    <w:rsid w:val="3FDE3925"/>
    <w:rsid w:val="3FE398CD"/>
    <w:rsid w:val="47BD76DF"/>
    <w:rsid w:val="4DBD6477"/>
    <w:rsid w:val="4EFFE50A"/>
    <w:rsid w:val="4F9F5051"/>
    <w:rsid w:val="56DF0997"/>
    <w:rsid w:val="57FF5765"/>
    <w:rsid w:val="597BE234"/>
    <w:rsid w:val="5CFBE818"/>
    <w:rsid w:val="5DB61C23"/>
    <w:rsid w:val="5E7DE891"/>
    <w:rsid w:val="5EEF4C86"/>
    <w:rsid w:val="5F5F8B16"/>
    <w:rsid w:val="5F7EF289"/>
    <w:rsid w:val="5FB7D273"/>
    <w:rsid w:val="5FD9E7A3"/>
    <w:rsid w:val="5FE62D63"/>
    <w:rsid w:val="64D70BC0"/>
    <w:rsid w:val="65F7C21E"/>
    <w:rsid w:val="66BF884F"/>
    <w:rsid w:val="68A7A27C"/>
    <w:rsid w:val="6BAFF14E"/>
    <w:rsid w:val="6CDDEF54"/>
    <w:rsid w:val="6E7F2FA7"/>
    <w:rsid w:val="6EF5DC45"/>
    <w:rsid w:val="6F39C427"/>
    <w:rsid w:val="6FED76F6"/>
    <w:rsid w:val="6FFB1ABC"/>
    <w:rsid w:val="70D70377"/>
    <w:rsid w:val="732FD71F"/>
    <w:rsid w:val="73CF5FCE"/>
    <w:rsid w:val="75AA6B8C"/>
    <w:rsid w:val="767B14AC"/>
    <w:rsid w:val="76DFA66E"/>
    <w:rsid w:val="773CAAA7"/>
    <w:rsid w:val="778815AF"/>
    <w:rsid w:val="77AB4CB5"/>
    <w:rsid w:val="77F76644"/>
    <w:rsid w:val="77FF0CC2"/>
    <w:rsid w:val="7BDF6BF4"/>
    <w:rsid w:val="7BFDDA9F"/>
    <w:rsid w:val="7C9E37D0"/>
    <w:rsid w:val="7CED32CC"/>
    <w:rsid w:val="7D9B4DCD"/>
    <w:rsid w:val="7DBE1BE6"/>
    <w:rsid w:val="7DEFDB90"/>
    <w:rsid w:val="7DFDE5DF"/>
    <w:rsid w:val="7E7F6E4B"/>
    <w:rsid w:val="7EAFCF4F"/>
    <w:rsid w:val="7ECB88D6"/>
    <w:rsid w:val="7EEE778F"/>
    <w:rsid w:val="7EFE8EE2"/>
    <w:rsid w:val="7F1FA33B"/>
    <w:rsid w:val="7F27CEE4"/>
    <w:rsid w:val="7F6F9858"/>
    <w:rsid w:val="7F7B6D79"/>
    <w:rsid w:val="7FA8D023"/>
    <w:rsid w:val="7FB7A140"/>
    <w:rsid w:val="7FB7F6C1"/>
    <w:rsid w:val="7FBD2A5A"/>
    <w:rsid w:val="7FBD63FC"/>
    <w:rsid w:val="7FBF4CD5"/>
    <w:rsid w:val="7FD2A57A"/>
    <w:rsid w:val="7FD9B3ED"/>
    <w:rsid w:val="7FDBF389"/>
    <w:rsid w:val="7FDD1BDE"/>
    <w:rsid w:val="7FDEBE6E"/>
    <w:rsid w:val="7FDF7060"/>
    <w:rsid w:val="7FF1C232"/>
    <w:rsid w:val="7FF509B3"/>
    <w:rsid w:val="7FF94A30"/>
    <w:rsid w:val="7FF9776D"/>
    <w:rsid w:val="7FFA8460"/>
    <w:rsid w:val="7FFD31F8"/>
    <w:rsid w:val="7FFE2F2F"/>
    <w:rsid w:val="7FFE4A15"/>
    <w:rsid w:val="7FFE5F35"/>
    <w:rsid w:val="7FFEE59B"/>
    <w:rsid w:val="8F740FF0"/>
    <w:rsid w:val="93BE8EC3"/>
    <w:rsid w:val="95EB4E82"/>
    <w:rsid w:val="9F9F7ACD"/>
    <w:rsid w:val="A7F69CBE"/>
    <w:rsid w:val="AB7F2E2A"/>
    <w:rsid w:val="ADFF730C"/>
    <w:rsid w:val="AEFD9214"/>
    <w:rsid w:val="AFFF9D85"/>
    <w:rsid w:val="AFFFADA1"/>
    <w:rsid w:val="B3CA98DB"/>
    <w:rsid w:val="B6FFAF39"/>
    <w:rsid w:val="B70F6048"/>
    <w:rsid w:val="B77F2A1B"/>
    <w:rsid w:val="B7F7CDF7"/>
    <w:rsid w:val="BD0C87BB"/>
    <w:rsid w:val="BDBFE704"/>
    <w:rsid w:val="BDE221FE"/>
    <w:rsid w:val="BE6E6CA7"/>
    <w:rsid w:val="BEFC77CA"/>
    <w:rsid w:val="BFBFE7EF"/>
    <w:rsid w:val="BFFF55B9"/>
    <w:rsid w:val="BFFF6387"/>
    <w:rsid w:val="CA7C3BE8"/>
    <w:rsid w:val="CFBBC7ED"/>
    <w:rsid w:val="CFDF20B5"/>
    <w:rsid w:val="D2EFDDED"/>
    <w:rsid w:val="D5B0E372"/>
    <w:rsid w:val="D67F5BF7"/>
    <w:rsid w:val="D9BA6AEE"/>
    <w:rsid w:val="D9EFD592"/>
    <w:rsid w:val="DBD7C4FA"/>
    <w:rsid w:val="DCEE1227"/>
    <w:rsid w:val="DD7B9C7B"/>
    <w:rsid w:val="DDABCE13"/>
    <w:rsid w:val="DDDF3A54"/>
    <w:rsid w:val="DEFBCFF3"/>
    <w:rsid w:val="DF3F61D1"/>
    <w:rsid w:val="DF7FC0A9"/>
    <w:rsid w:val="DFDB45F0"/>
    <w:rsid w:val="DFFF6CE4"/>
    <w:rsid w:val="E2FA6739"/>
    <w:rsid w:val="E3BFECD2"/>
    <w:rsid w:val="E6DEB999"/>
    <w:rsid w:val="E74F8368"/>
    <w:rsid w:val="E784C0E5"/>
    <w:rsid w:val="E9AF566C"/>
    <w:rsid w:val="EA7E1091"/>
    <w:rsid w:val="EBF5B3FC"/>
    <w:rsid w:val="ED5794CC"/>
    <w:rsid w:val="EDAF412A"/>
    <w:rsid w:val="EF9F8526"/>
    <w:rsid w:val="EFFB81BF"/>
    <w:rsid w:val="EFFFD660"/>
    <w:rsid w:val="EFFFE19D"/>
    <w:rsid w:val="F0BC3B02"/>
    <w:rsid w:val="F0FF0224"/>
    <w:rsid w:val="F1CC1D80"/>
    <w:rsid w:val="F2BECCC0"/>
    <w:rsid w:val="F3EC56B6"/>
    <w:rsid w:val="F3FA84D6"/>
    <w:rsid w:val="F46FBB2A"/>
    <w:rsid w:val="F4F9014E"/>
    <w:rsid w:val="F4FF0AA1"/>
    <w:rsid w:val="F5D7BFC2"/>
    <w:rsid w:val="F6C7BB64"/>
    <w:rsid w:val="F6FC17DE"/>
    <w:rsid w:val="F6FD5511"/>
    <w:rsid w:val="F71716FA"/>
    <w:rsid w:val="F75FF361"/>
    <w:rsid w:val="FAB6EE87"/>
    <w:rsid w:val="FAFB4736"/>
    <w:rsid w:val="FB6F9ACB"/>
    <w:rsid w:val="FBB692CE"/>
    <w:rsid w:val="FBFE7968"/>
    <w:rsid w:val="FBFF546E"/>
    <w:rsid w:val="FCD96133"/>
    <w:rsid w:val="FD6FBF9C"/>
    <w:rsid w:val="FDF3C26D"/>
    <w:rsid w:val="FE0FB6DA"/>
    <w:rsid w:val="FE3FFBF7"/>
    <w:rsid w:val="FE6540A8"/>
    <w:rsid w:val="FE7D074D"/>
    <w:rsid w:val="FF5B3189"/>
    <w:rsid w:val="FFB1F2E5"/>
    <w:rsid w:val="FFB39C91"/>
    <w:rsid w:val="FFBD8691"/>
    <w:rsid w:val="FFDB488F"/>
    <w:rsid w:val="FFDE5D6F"/>
    <w:rsid w:val="FFDF4BAB"/>
    <w:rsid w:val="FFEF63D6"/>
    <w:rsid w:val="FFF336F2"/>
    <w:rsid w:val="FFF71154"/>
    <w:rsid w:val="FFF7A917"/>
    <w:rsid w:val="FFF9C56C"/>
    <w:rsid w:val="FFFABB8B"/>
    <w:rsid w:val="FFFADA16"/>
    <w:rsid w:val="FFFBEAC9"/>
    <w:rsid w:val="FFFC72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afterAutospacing="0"/>
    </w:pPr>
  </w:style>
  <w:style w:type="paragraph" w:styleId="3">
    <w:name w:val="Body Text First Indent"/>
    <w:basedOn w:val="2"/>
    <w:unhideWhenUsed/>
    <w:qFormat/>
    <w:uiPriority w:val="0"/>
    <w:pPr>
      <w:widowControl/>
      <w:tabs>
        <w:tab w:val="left" w:pos="567"/>
      </w:tabs>
      <w:ind w:firstLine="200" w:firstLineChars="200"/>
      <w:jc w:val="left"/>
    </w:pPr>
    <w:rPr>
      <w:kern w:val="0"/>
      <w:szCs w:val="20"/>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kern w:val="0"/>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Char"/>
    <w:link w:val="5"/>
    <w:qFormat/>
    <w:uiPriority w:val="0"/>
    <w:rPr>
      <w:rFonts w:ascii="Times New Roman" w:hAnsi="Times New Roman"/>
      <w:kern w:val="2"/>
      <w:sz w:val="18"/>
      <w:szCs w:val="18"/>
    </w:rPr>
  </w:style>
  <w:style w:type="character" w:customStyle="1" w:styleId="12">
    <w:name w:val="页眉 Char"/>
    <w:link w:val="6"/>
    <w:qFormat/>
    <w:uiPriority w:val="0"/>
    <w:rPr>
      <w:rFonts w:ascii="Times New Roman" w:hAnsi="Times New Roman"/>
      <w:kern w:val="2"/>
      <w:sz w:val="18"/>
      <w:szCs w:val="18"/>
    </w:rPr>
  </w:style>
  <w:style w:type="table" w:customStyle="1" w:styleId="13">
    <w:name w:val="Table Normal"/>
    <w:unhideWhenUsed/>
    <w:qFormat/>
    <w:uiPriority w:val="0"/>
    <w:rPr>
      <w:lang w:val="en-US" w:eastAsia="zh-CN" w:bidi="ar-SA"/>
    </w:rPr>
    <w:tblPr>
      <w:tblCellMar>
        <w:top w:w="0" w:type="dxa"/>
        <w:left w:w="0" w:type="dxa"/>
        <w:bottom w:w="0" w:type="dxa"/>
        <w:right w:w="0" w:type="dxa"/>
      </w:tblCellMar>
    </w:tblPr>
  </w:style>
  <w:style w:type="paragraph" w:customStyle="1" w:styleId="14">
    <w:name w:val="普通 (Web)"/>
    <w:basedOn w:val="1"/>
    <w:qFormat/>
    <w:uiPriority w:val="0"/>
    <w:pPr>
      <w:widowControl/>
      <w:spacing w:before="102" w:after="102" w:line="600" w:lineRule="atLeast"/>
      <w:ind w:firstLine="419"/>
      <w:jc w:val="left"/>
      <w:textAlignment w:val="baseline"/>
    </w:pPr>
    <w:rPr>
      <w:rFonts w:ascii="宋体"/>
      <w:color w:val="000000"/>
      <w:kern w:val="0"/>
      <w:sz w:val="24"/>
      <w:szCs w:val="20"/>
    </w:rPr>
  </w:style>
  <w:style w:type="character" w:customStyle="1" w:styleId="15">
    <w:name w:val="font11"/>
    <w:basedOn w:val="10"/>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998</Words>
  <Characters>5691</Characters>
  <Lines>47</Lines>
  <Paragraphs>13</Paragraphs>
  <TotalTime>7</TotalTime>
  <ScaleCrop>false</ScaleCrop>
  <LinksUpToDate>false</LinksUpToDate>
  <CharactersWithSpaces>6676</CharactersWithSpaces>
  <Application>WPS Office_11.8.2.11763_F1E327BC-269C-435d-A152-05C5408002CA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2023-04-26T06:03:00Z</dcterms:created>
  <dc:creator>叶斯娜</dc:creator>
  <cp:lastModifiedBy>greatwall</cp:lastModifiedBy>
  <cp:lastPrinted>2024-05-03T17:17:00Z</cp:lastPrinted>
  <dcterms:modified xsi:type="dcterms:W3CDTF">2025-04-30T14:59:46Z</dcterms:modified>
  <dc:title>附件2</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2052-11.8.2.11763</vt:lpwstr>
  </property>
  <property fmtid="{D5CDD505-2E9C-101B-9397-08002B2CF9AE}" pid="3" name="ICV">
    <vt:lpwstr>66A3CED9B13FE9E8C94C1068A3CC5CDD</vt:lpwstr>
  </property>
</Properties>
</file>